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24"/>
        <w:tblOverlap w:val="never"/>
        <w:tblW w:w="9795" w:type="dxa"/>
        <w:tblCellSpacing w:w="0" w:type="dxa"/>
        <w:tblCellMar>
          <w:left w:w="0" w:type="dxa"/>
          <w:right w:w="0" w:type="dxa"/>
        </w:tblCellMar>
        <w:tblLook w:val="04A0"/>
      </w:tblPr>
      <w:tblGrid>
        <w:gridCol w:w="9795"/>
      </w:tblGrid>
      <w:tr w:rsidR="00F10EA4" w:rsidTr="00F10EA4">
        <w:trPr>
          <w:tblCellSpacing w:w="0" w:type="dxa"/>
        </w:trPr>
        <w:tc>
          <w:tcPr>
            <w:tcW w:w="0" w:type="auto"/>
            <w:shd w:val="clear" w:color="auto" w:fill="0057A8"/>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tblPr>
            <w:tblGrid>
              <w:gridCol w:w="9765"/>
            </w:tblGrid>
            <w:tr w:rsidR="00F10EA4" w:rsidTr="00C944D5">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5000" w:type="pct"/>
                      </w:tcPr>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0" w:type="auto"/>
                              <w:hideMark/>
                            </w:tcPr>
                            <w:p w:rsidR="00F10EA4" w:rsidRDefault="00F10EA4" w:rsidP="00F10EA4">
                              <w:pPr>
                                <w:framePr w:hSpace="180" w:wrap="around" w:vAnchor="text" w:hAnchor="margin" w:y="-224"/>
                                <w:suppressOverlap/>
                                <w:rPr>
                                  <w:rFonts w:ascii="Arial" w:hAnsi="Arial" w:cs="Arial"/>
                                  <w:color w:val="323232"/>
                                  <w:sz w:val="18"/>
                                  <w:szCs w:val="18"/>
                                </w:rPr>
                              </w:pPr>
                              <w:r>
                                <w:rPr>
                                  <w:rFonts w:ascii="Arial" w:hAnsi="Arial" w:cs="Arial"/>
                                  <w:noProof/>
                                  <w:color w:val="0000FF"/>
                                  <w:sz w:val="18"/>
                                  <w:szCs w:val="18"/>
                                </w:rPr>
                                <w:drawing>
                                  <wp:inline distT="0" distB="0" distL="0" distR="0">
                                    <wp:extent cx="6191250" cy="1533525"/>
                                    <wp:effectExtent l="0" t="0" r="0" b="9525"/>
                                    <wp:docPr id="27" name="Picture 1" descr="http://ih.constantcontact.com/fs123/1111749637986/img/3.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23/1111749637986/img/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0" cy="1533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6000"/>
                          <w:gridCol w:w="3765"/>
                        </w:tblGrid>
                        <w:tr w:rsidR="00F10EA4" w:rsidTr="00C944D5">
                          <w:trPr>
                            <w:tblCellSpacing w:w="0" w:type="dxa"/>
                            <w:jc w:val="center"/>
                          </w:trPr>
                          <w:tc>
                            <w:tcPr>
                              <w:tcW w:w="6000" w:type="dxa"/>
                              <w:hideMark/>
                            </w:tcPr>
                            <w:p w:rsidR="00F10EA4" w:rsidRDefault="00F10EA4" w:rsidP="00F10EA4">
                              <w:pPr>
                                <w:framePr w:hSpace="180" w:wrap="around" w:vAnchor="text" w:hAnchor="margin" w:y="-224"/>
                                <w:suppressOverlap/>
                                <w:rPr>
                                  <w:rFonts w:ascii="Arial" w:hAnsi="Arial" w:cs="Arial"/>
                                  <w:color w:val="323232"/>
                                  <w:sz w:val="18"/>
                                  <w:szCs w:val="18"/>
                                </w:rPr>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810000" cy="361950"/>
                                    <wp:effectExtent l="0" t="0" r="0" b="0"/>
                                    <wp:wrapSquare wrapText="bothSides"/>
                                    <wp:docPr id="28" name="Picture 2" descr="http://ih.constantcontact.com/fs123/1111749637986/img/6.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23/1111749637986/img/6.png">
                                              <a:hlinkClick r:id="rId4" tgtFrame="&quot;_blank&quot;"/>
                                            </pic:cNvPr>
                                            <pic:cNvPicPr>
                                              <a:picLocks noChangeAspect="1" noChangeArrowheads="1"/>
                                            </pic:cNvPicPr>
                                          </pic:nvPicPr>
                                          <pic:blipFill>
                                            <a:blip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61950"/>
                                            </a:xfrm>
                                            <a:prstGeom prst="rect">
                                              <a:avLst/>
                                            </a:prstGeom>
                                            <a:noFill/>
                                          </pic:spPr>
                                        </pic:pic>
                                      </a:graphicData>
                                    </a:graphic>
                                  </wp:anchor>
                                </w:drawing>
                              </w:r>
                            </w:p>
                          </w:tc>
                          <w:tc>
                            <w:tcPr>
                              <w:tcW w:w="0" w:type="auto"/>
                              <w:hideMark/>
                            </w:tcPr>
                            <w:p w:rsidR="00F10EA4" w:rsidRDefault="00F10EA4" w:rsidP="00F10EA4">
                              <w:pPr>
                                <w:framePr w:hSpace="180" w:wrap="around" w:vAnchor="text" w:hAnchor="margin" w:y="-224"/>
                                <w:suppressOverlap/>
                                <w:jc w:val="center"/>
                                <w:rPr>
                                  <w:rFonts w:ascii="Arial" w:hAnsi="Arial" w:cs="Arial"/>
                                  <w:color w:val="0057A8"/>
                                </w:rPr>
                              </w:pPr>
                              <w:r>
                                <w:rPr>
                                  <w:rFonts w:ascii="Arial" w:hAnsi="Arial" w:cs="Arial"/>
                                  <w:color w:val="0057A8"/>
                                </w:rPr>
                                <w:t>September 2013</w:t>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5000" w:type="pct"/>
                        <w:tcMar>
                          <w:top w:w="0" w:type="dxa"/>
                          <w:left w:w="180" w:type="dxa"/>
                          <w:bottom w:w="0" w:type="dxa"/>
                          <w:right w:w="180" w:type="dxa"/>
                        </w:tcMar>
                        <w:hideMark/>
                      </w:tcPr>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pPr>
                </w:p>
                <w:tbl>
                  <w:tblPr>
                    <w:tblW w:w="5000" w:type="pct"/>
                    <w:jc w:val="center"/>
                    <w:tblCellSpacing w:w="0" w:type="dxa"/>
                    <w:tblCellMar>
                      <w:left w:w="0" w:type="dxa"/>
                      <w:right w:w="0" w:type="dxa"/>
                    </w:tblCellMar>
                    <w:tblLook w:val="04A0"/>
                  </w:tblPr>
                  <w:tblGrid>
                    <w:gridCol w:w="6615"/>
                    <w:gridCol w:w="3150"/>
                  </w:tblGrid>
                  <w:tr w:rsidR="00F10EA4" w:rsidTr="00C944D5">
                    <w:trPr>
                      <w:tblCellSpacing w:w="0" w:type="dxa"/>
                      <w:jc w:val="center"/>
                    </w:trPr>
                    <w:tc>
                      <w:tcPr>
                        <w:tcW w:w="5000" w:type="pct"/>
                        <w:hideMark/>
                      </w:tcPr>
                      <w:tbl>
                        <w:tblPr>
                          <w:tblW w:w="5000" w:type="pct"/>
                          <w:jc w:val="center"/>
                          <w:tblCellSpacing w:w="0" w:type="dxa"/>
                          <w:tblCellMar>
                            <w:left w:w="0" w:type="dxa"/>
                            <w:right w:w="0" w:type="dxa"/>
                          </w:tblCellMar>
                          <w:tblLook w:val="04A0"/>
                        </w:tblPr>
                        <w:tblGrid>
                          <w:gridCol w:w="6615"/>
                        </w:tblGrid>
                        <w:tr w:rsidR="00F10EA4" w:rsidTr="00C944D5">
                          <w:trPr>
                            <w:tblCellSpacing w:w="0" w:type="dxa"/>
                            <w:jc w:val="center"/>
                          </w:trPr>
                          <w:tc>
                            <w:tcPr>
                              <w:tcW w:w="5000" w:type="pct"/>
                              <w:tcMar>
                                <w:top w:w="0" w:type="dxa"/>
                                <w:left w:w="0" w:type="dxa"/>
                                <w:bottom w:w="0" w:type="dxa"/>
                                <w:right w:w="180" w:type="dxa"/>
                              </w:tcMar>
                            </w:tcPr>
                            <w:tbl>
                              <w:tblPr>
                                <w:tblW w:w="5000" w:type="pct"/>
                                <w:jc w:val="center"/>
                                <w:tblCellSpacing w:w="0" w:type="dxa"/>
                                <w:tblCellMar>
                                  <w:left w:w="0" w:type="dxa"/>
                                  <w:right w:w="0" w:type="dxa"/>
                                </w:tblCellMar>
                                <w:tblLook w:val="04A0"/>
                              </w:tblPr>
                              <w:tblGrid>
                                <w:gridCol w:w="6435"/>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29" name="Picture 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6435"/>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0" name="Picture 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6435"/>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1" name="Picture 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bookmarkStart w:id="0" w:name="LETTER.BLOCK46"/>
                              <w:bookmarkEnd w:id="0"/>
                            </w:p>
                            <w:tbl>
                              <w:tblPr>
                                <w:tblW w:w="5000" w:type="pct"/>
                                <w:jc w:val="center"/>
                                <w:tblCellSpacing w:w="0" w:type="dxa"/>
                                <w:shd w:val="clear" w:color="auto" w:fill="FFFFFF"/>
                                <w:tblCellMar>
                                  <w:left w:w="0" w:type="dxa"/>
                                  <w:right w:w="0" w:type="dxa"/>
                                </w:tblCellMar>
                                <w:tblLook w:val="04A0"/>
                              </w:tblPr>
                              <w:tblGrid>
                                <w:gridCol w:w="300"/>
                                <w:gridCol w:w="613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r>
                                      <w:rPr>
                                        <w:rFonts w:ascii="Arial" w:hAnsi="Arial" w:cs="Arial"/>
                                        <w:noProof/>
                                        <w:color w:val="0057A8"/>
                                      </w:rPr>
                                      <w:drawing>
                                        <wp:inline distT="0" distB="0" distL="0" distR="0">
                                          <wp:extent cx="190500" cy="9525"/>
                                          <wp:effectExtent l="0" t="0" r="0" b="0"/>
                                          <wp:docPr id="32" name="Picture 6"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RESEARCH</w:t>
                                    </w:r>
                                  </w:p>
                                </w:tc>
                              </w:tr>
                            </w:tbl>
                            <w:p w:rsidR="00F10EA4" w:rsidRDefault="00F10EA4" w:rsidP="00F10EA4">
                              <w:pPr>
                                <w:framePr w:hSpace="180" w:wrap="around" w:vAnchor="text" w:hAnchor="margin" w:y="-224"/>
                                <w:suppressOverlap/>
                                <w:jc w:val="center"/>
                                <w:rPr>
                                  <w:vanish/>
                                </w:rPr>
                              </w:pPr>
                              <w:bookmarkStart w:id="1" w:name="LETTER.BLOCK35"/>
                              <w:bookmarkEnd w:id="1"/>
                            </w:p>
                            <w:tbl>
                              <w:tblPr>
                                <w:tblW w:w="5000" w:type="pct"/>
                                <w:jc w:val="center"/>
                                <w:tblCellSpacing w:w="0" w:type="dxa"/>
                                <w:tblCellMar>
                                  <w:left w:w="0" w:type="dxa"/>
                                  <w:right w:w="0" w:type="dxa"/>
                                </w:tblCellMar>
                                <w:tblLook w:val="04A0"/>
                              </w:tblPr>
                              <w:tblGrid>
                                <w:gridCol w:w="6435"/>
                              </w:tblGrid>
                              <w:tr w:rsidR="00F10EA4" w:rsidTr="00C944D5">
                                <w:trPr>
                                  <w:tblCellSpacing w:w="0" w:type="dxa"/>
                                  <w:jc w:val="center"/>
                                </w:trPr>
                                <w:tc>
                                  <w:tcPr>
                                    <w:tcW w:w="0" w:type="auto"/>
                                    <w:tcMar>
                                      <w:top w:w="105" w:type="dxa"/>
                                      <w:left w:w="420" w:type="dxa"/>
                                      <w:bottom w:w="10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Style w:val="Strong"/>
                                        <w:rFonts w:ascii="Arial" w:hAnsi="Arial" w:cs="Arial"/>
                                        <w:color w:val="323232"/>
                                        <w:sz w:val="20"/>
                                        <w:szCs w:val="20"/>
                                      </w:rPr>
                                      <w:t>CRF Awards $1,295,377 in Cystinosis Research Grants</w:t>
                                    </w:r>
                                    <w:r>
                                      <w:rPr>
                                        <w:rFonts w:ascii="Arial" w:hAnsi="Arial" w:cs="Arial"/>
                                        <w:color w:val="323232"/>
                                        <w:sz w:val="20"/>
                                        <w:szCs w:val="20"/>
                                      </w:rPr>
                                      <w:t> </w:t>
                                    </w:r>
                                    <w:r>
                                      <w:rPr>
                                        <w:rFonts w:ascii="Arial" w:hAnsi="Arial" w:cs="Arial"/>
                                        <w:color w:val="323232"/>
                                        <w:sz w:val="20"/>
                                        <w:szCs w:val="20"/>
                                      </w:rPr>
                                      <w:br/>
                                      <w:t xml:space="preserve">Following the spring call for proposals, CRF's Scientific Review Board recommended funding 6 cystinosis research grants in the United States and Canada.  View the complete list of grant awards on our website. </w:t>
                                    </w:r>
                                    <w:hyperlink r:id="rId8" w:tgtFrame="_blank" w:history="1">
                                      <w:r>
                                        <w:rPr>
                                          <w:rStyle w:val="Hyperlink"/>
                                          <w:rFonts w:ascii="Arial" w:hAnsi="Arial" w:cs="Arial"/>
                                          <w:color w:val="0057A8"/>
                                          <w:sz w:val="20"/>
                                          <w:szCs w:val="20"/>
                                        </w:rPr>
                                        <w:t>http://www.natalieswish.org/Grants-Awarded</w:t>
                                      </w:r>
                                    </w:hyperlink>
                                    <w:r>
                                      <w:rPr>
                                        <w:rFonts w:ascii="Arial" w:hAnsi="Arial" w:cs="Arial"/>
                                        <w:color w:val="0000FF"/>
                                        <w:sz w:val="20"/>
                                        <w:szCs w:val="20"/>
                                        <w:u w:val="single"/>
                                      </w:rPr>
                                      <w:t> </w:t>
                                    </w:r>
                                  </w:p>
                                </w:tc>
                              </w:tr>
                            </w:tbl>
                            <w:p w:rsidR="00F10EA4" w:rsidRDefault="00F10EA4" w:rsidP="00F10EA4">
                              <w:pPr>
                                <w:framePr w:hSpace="180" w:wrap="around" w:vAnchor="text" w:hAnchor="margin" w:y="-224"/>
                                <w:suppressOverlap/>
                                <w:jc w:val="center"/>
                                <w:rPr>
                                  <w:vanish/>
                                </w:rPr>
                              </w:pPr>
                              <w:bookmarkStart w:id="2" w:name="LETTER.BLOCK47"/>
                              <w:bookmarkEnd w:id="2"/>
                            </w:p>
                            <w:tbl>
                              <w:tblPr>
                                <w:tblW w:w="5000" w:type="pct"/>
                                <w:jc w:val="center"/>
                                <w:tblCellSpacing w:w="0" w:type="dxa"/>
                                <w:tblCellMar>
                                  <w:left w:w="0" w:type="dxa"/>
                                  <w:right w:w="0" w:type="dxa"/>
                                </w:tblCellMar>
                                <w:tblLook w:val="04A0"/>
                              </w:tblPr>
                              <w:tblGrid>
                                <w:gridCol w:w="6435"/>
                              </w:tblGrid>
                              <w:tr w:rsidR="00F10EA4" w:rsidTr="00C944D5">
                                <w:trPr>
                                  <w:tblCellSpacing w:w="0" w:type="dxa"/>
                                  <w:jc w:val="center"/>
                                </w:trPr>
                                <w:tc>
                                  <w:tcPr>
                                    <w:tcW w:w="0" w:type="auto"/>
                                    <w:tcMar>
                                      <w:top w:w="105" w:type="dxa"/>
                                      <w:left w:w="420" w:type="dxa"/>
                                      <w:bottom w:w="10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Style w:val="Strong"/>
                                        <w:rFonts w:ascii="Arial" w:hAnsi="Arial" w:cs="Arial"/>
                                        <w:color w:val="323232"/>
                                        <w:sz w:val="20"/>
                                        <w:szCs w:val="20"/>
                                      </w:rPr>
                                      <w:t xml:space="preserve">CRF Announces the 2013 Fall Call for Research and Fellowship Proposals </w:t>
                                    </w:r>
                                    <w:r>
                                      <w:rPr>
                                        <w:rFonts w:ascii="Arial" w:hAnsi="Arial" w:cs="Arial"/>
                                        <w:color w:val="323232"/>
                                        <w:sz w:val="20"/>
                                        <w:szCs w:val="20"/>
                                      </w:rPr>
                                      <w:t xml:space="preserve">- Currently $1 million is available for cystinosis research and fellowship grants.  The application deadline is Friday, October 25, 2013.  Successful applicants will be notified by the end of January 2014.  To apply visit </w:t>
                                    </w:r>
                                    <w:hyperlink r:id="rId9" w:tgtFrame="_blank" w:history="1">
                                      <w:r>
                                        <w:rPr>
                                          <w:rStyle w:val="Hyperlink"/>
                                          <w:rFonts w:ascii="Arial" w:hAnsi="Arial" w:cs="Arial"/>
                                          <w:color w:val="0057A8"/>
                                          <w:sz w:val="20"/>
                                          <w:szCs w:val="20"/>
                                        </w:rPr>
                                        <w:t>http://www.natalieswish.org/For-Researchers</w:t>
                                      </w:r>
                                    </w:hyperlink>
                                  </w:p>
                                </w:tc>
                              </w:tr>
                            </w:tbl>
                            <w:p w:rsidR="00F10EA4" w:rsidRDefault="00F10EA4" w:rsidP="00F10EA4">
                              <w:pPr>
                                <w:framePr w:hSpace="180" w:wrap="around" w:vAnchor="text" w:hAnchor="margin" w:y="-224"/>
                                <w:suppressOverlap/>
                                <w:jc w:val="center"/>
                                <w:rPr>
                                  <w:vanish/>
                                </w:rPr>
                              </w:pPr>
                              <w:bookmarkStart w:id="3" w:name="LETTER.BLOCK34"/>
                              <w:bookmarkEnd w:id="3"/>
                            </w:p>
                            <w:tbl>
                              <w:tblPr>
                                <w:tblW w:w="5000" w:type="pct"/>
                                <w:jc w:val="center"/>
                                <w:tblCellSpacing w:w="0" w:type="dxa"/>
                                <w:shd w:val="clear" w:color="auto" w:fill="FFFFFF"/>
                                <w:tblCellMar>
                                  <w:left w:w="0" w:type="dxa"/>
                                  <w:right w:w="0" w:type="dxa"/>
                                </w:tblCellMar>
                                <w:tblLook w:val="04A0"/>
                              </w:tblPr>
                              <w:tblGrid>
                                <w:gridCol w:w="300"/>
                                <w:gridCol w:w="613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r>
                                      <w:rPr>
                                        <w:rFonts w:ascii="Arial" w:hAnsi="Arial" w:cs="Arial"/>
                                        <w:noProof/>
                                        <w:color w:val="0057A8"/>
                                      </w:rPr>
                                      <w:drawing>
                                        <wp:inline distT="0" distB="0" distL="0" distR="0">
                                          <wp:extent cx="190500" cy="9525"/>
                                          <wp:effectExtent l="0" t="0" r="0" b="0"/>
                                          <wp:docPr id="33" name="Picture 7"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RESEARCH UPDATES</w:t>
                                    </w:r>
                                  </w:p>
                                </w:tc>
                              </w:tr>
                            </w:tbl>
                            <w:p w:rsidR="00F10EA4" w:rsidRDefault="00F10EA4" w:rsidP="00F10EA4">
                              <w:pPr>
                                <w:framePr w:hSpace="180" w:wrap="around" w:vAnchor="text" w:hAnchor="margin" w:y="-224"/>
                                <w:suppressOverlap/>
                                <w:jc w:val="center"/>
                                <w:rPr>
                                  <w:vanish/>
                                </w:rPr>
                              </w:pPr>
                              <w:bookmarkStart w:id="4" w:name="LETTER.BLOCK45"/>
                              <w:bookmarkEnd w:id="4"/>
                            </w:p>
                            <w:tbl>
                              <w:tblPr>
                                <w:tblW w:w="5000" w:type="pct"/>
                                <w:jc w:val="center"/>
                                <w:tblCellSpacing w:w="0" w:type="dxa"/>
                                <w:tblCellMar>
                                  <w:left w:w="0" w:type="dxa"/>
                                  <w:right w:w="0" w:type="dxa"/>
                                </w:tblCellMar>
                                <w:tblLook w:val="04A0"/>
                              </w:tblPr>
                              <w:tblGrid>
                                <w:gridCol w:w="6435"/>
                              </w:tblGrid>
                              <w:tr w:rsidR="00F10EA4" w:rsidTr="00C944D5">
                                <w:trPr>
                                  <w:tblCellSpacing w:w="0" w:type="dxa"/>
                                  <w:jc w:val="center"/>
                                </w:trPr>
                                <w:tc>
                                  <w:tcPr>
                                    <w:tcW w:w="0" w:type="auto"/>
                                    <w:tcMar>
                                      <w:top w:w="105" w:type="dxa"/>
                                      <w:left w:w="420" w:type="dxa"/>
                                      <w:bottom w:w="10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hyperlink r:id="rId10" w:tgtFrame="_blank" w:history="1">
                                      <w:r>
                                        <w:rPr>
                                          <w:rStyle w:val="Hyperlink"/>
                                          <w:rFonts w:ascii="Arial" w:hAnsi="Arial" w:cs="Arial"/>
                                          <w:color w:val="0057A8"/>
                                          <w:sz w:val="20"/>
                                          <w:szCs w:val="20"/>
                                        </w:rPr>
                                        <w:t xml:space="preserve">Molecular Study of a </w:t>
                                      </w:r>
                                      <w:proofErr w:type="spellStart"/>
                                      <w:r>
                                        <w:rPr>
                                          <w:rStyle w:val="Hyperlink"/>
                                          <w:rFonts w:ascii="Arial" w:hAnsi="Arial" w:cs="Arial"/>
                                          <w:color w:val="0057A8"/>
                                          <w:sz w:val="20"/>
                                          <w:szCs w:val="20"/>
                                        </w:rPr>
                                        <w:t>Cystinosin</w:t>
                                      </w:r>
                                      <w:proofErr w:type="spellEnd"/>
                                      <w:r>
                                        <w:rPr>
                                          <w:rStyle w:val="Hyperlink"/>
                                          <w:rFonts w:ascii="Arial" w:hAnsi="Arial" w:cs="Arial"/>
                                          <w:color w:val="0057A8"/>
                                          <w:sz w:val="20"/>
                                          <w:szCs w:val="20"/>
                                        </w:rPr>
                                        <w:t xml:space="preserve"> Homologue and its Impact on </w:t>
                                      </w:r>
                                      <w:proofErr w:type="spellStart"/>
                                      <w:r>
                                        <w:rPr>
                                          <w:rStyle w:val="Hyperlink"/>
                                          <w:rFonts w:ascii="Arial" w:hAnsi="Arial" w:cs="Arial"/>
                                          <w:color w:val="0057A8"/>
                                          <w:sz w:val="20"/>
                                          <w:szCs w:val="20"/>
                                        </w:rPr>
                                        <w:t>Cystinosis</w:t>
                                      </w:r>
                                      <w:proofErr w:type="spellEnd"/>
                                      <w:r>
                                        <w:rPr>
                                          <w:rStyle w:val="Hyperlink"/>
                                          <w:rFonts w:ascii="Arial" w:hAnsi="Arial" w:cs="Arial"/>
                                          <w:color w:val="0057A8"/>
                                          <w:sz w:val="20"/>
                                          <w:szCs w:val="20"/>
                                        </w:rPr>
                                        <w:t xml:space="preserve"> and </w:t>
                                      </w:r>
                                      <w:proofErr w:type="spellStart"/>
                                      <w:r>
                                        <w:rPr>
                                          <w:rStyle w:val="Hyperlink"/>
                                          <w:rFonts w:ascii="Arial" w:hAnsi="Arial" w:cs="Arial"/>
                                          <w:color w:val="0057A8"/>
                                          <w:sz w:val="20"/>
                                          <w:szCs w:val="20"/>
                                        </w:rPr>
                                        <w:t>Cysteamine</w:t>
                                      </w:r>
                                      <w:proofErr w:type="spellEnd"/>
                                      <w:r>
                                        <w:rPr>
                                          <w:rStyle w:val="Hyperlink"/>
                                          <w:rFonts w:ascii="Arial" w:hAnsi="Arial" w:cs="Arial"/>
                                          <w:color w:val="0057A8"/>
                                          <w:sz w:val="20"/>
                                          <w:szCs w:val="20"/>
                                        </w:rPr>
                                        <w:t xml:space="preserve"> Therapy</w:t>
                                      </w:r>
                                    </w:hyperlink>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Fonts w:ascii="Arial" w:hAnsi="Arial" w:cs="Arial"/>
                                        <w:color w:val="323232"/>
                                        <w:sz w:val="20"/>
                                        <w:szCs w:val="20"/>
                                      </w:rPr>
                                      <w:t>Two-Year Study - Funded September 2012</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Style w:val="Strong"/>
                                        <w:rFonts w:ascii="Arial" w:hAnsi="Arial" w:cs="Arial"/>
                                        <w:color w:val="323232"/>
                                        <w:sz w:val="20"/>
                                        <w:szCs w:val="20"/>
                                      </w:rPr>
                                      <w:t xml:space="preserve">Bruno </w:t>
                                    </w:r>
                                    <w:proofErr w:type="spellStart"/>
                                    <w:r>
                                      <w:rPr>
                                        <w:rStyle w:val="Strong"/>
                                        <w:rFonts w:ascii="Arial" w:hAnsi="Arial" w:cs="Arial"/>
                                        <w:color w:val="323232"/>
                                        <w:sz w:val="20"/>
                                        <w:szCs w:val="20"/>
                                      </w:rPr>
                                      <w:t>Gasnier</w:t>
                                    </w:r>
                                    <w:proofErr w:type="spellEnd"/>
                                    <w:r>
                                      <w:rPr>
                                        <w:rStyle w:val="Strong"/>
                                        <w:rFonts w:ascii="Arial" w:hAnsi="Arial" w:cs="Arial"/>
                                        <w:color w:val="323232"/>
                                        <w:sz w:val="20"/>
                                        <w:szCs w:val="20"/>
                                      </w:rPr>
                                      <w:t>, PhD, Principal Investigator</w:t>
                                    </w:r>
                                    <w:r>
                                      <w:rPr>
                                        <w:rFonts w:ascii="Arial" w:hAnsi="Arial" w:cs="Arial"/>
                                        <w:color w:val="323232"/>
                                        <w:sz w:val="20"/>
                                        <w:szCs w:val="20"/>
                                      </w:rPr>
                                      <w:br/>
                                    </w:r>
                                    <w:r>
                                      <w:rPr>
                                        <w:rStyle w:val="Strong"/>
                                        <w:rFonts w:ascii="Arial" w:hAnsi="Arial" w:cs="Arial"/>
                                        <w:color w:val="323232"/>
                                        <w:sz w:val="20"/>
                                        <w:szCs w:val="20"/>
                                      </w:rPr>
                                      <w:t>Bruno André, PhD, Co-Principal Investigator</w:t>
                                    </w:r>
                                    <w:r>
                                      <w:rPr>
                                        <w:rFonts w:ascii="Arial" w:hAnsi="Arial" w:cs="Arial"/>
                                        <w:color w:val="323232"/>
                                        <w:sz w:val="20"/>
                                        <w:szCs w:val="20"/>
                                      </w:rPr>
                                      <w:br/>
                                    </w:r>
                                    <w:proofErr w:type="spellStart"/>
                                    <w:r>
                                      <w:rPr>
                                        <w:rFonts w:ascii="Arial" w:hAnsi="Arial" w:cs="Arial"/>
                                        <w:color w:val="323232"/>
                                        <w:sz w:val="20"/>
                                        <w:szCs w:val="20"/>
                                      </w:rPr>
                                      <w:t>Université</w:t>
                                    </w:r>
                                    <w:proofErr w:type="spellEnd"/>
                                    <w:r>
                                      <w:rPr>
                                        <w:rFonts w:ascii="Arial" w:hAnsi="Arial" w:cs="Arial"/>
                                        <w:color w:val="323232"/>
                                        <w:sz w:val="20"/>
                                        <w:szCs w:val="20"/>
                                      </w:rPr>
                                      <w:t xml:space="preserve"> Paris Descartes, Paris, France </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Fonts w:ascii="Arial" w:hAnsi="Arial" w:cs="Arial"/>
                                        <w:color w:val="323232"/>
                                        <w:sz w:val="20"/>
                                        <w:szCs w:val="20"/>
                                      </w:rPr>
                                      <w:t> </w:t>
                                    </w:r>
                                  </w:p>
                                </w:tc>
                              </w:tr>
                            </w:tbl>
                            <w:p w:rsidR="00F10EA4" w:rsidRDefault="00F10EA4" w:rsidP="00F10EA4">
                              <w:pPr>
                                <w:framePr w:hSpace="180" w:wrap="around" w:vAnchor="text" w:hAnchor="margin" w:y="-224"/>
                                <w:suppressOverlap/>
                                <w:jc w:val="center"/>
                                <w:rPr>
                                  <w:vanish/>
                                </w:rPr>
                              </w:pPr>
                              <w:bookmarkStart w:id="5" w:name="LETTER.BLOCK48"/>
                              <w:bookmarkEnd w:id="5"/>
                            </w:p>
                            <w:tbl>
                              <w:tblPr>
                                <w:tblW w:w="5000" w:type="pct"/>
                                <w:jc w:val="center"/>
                                <w:tblCellSpacing w:w="0" w:type="dxa"/>
                                <w:shd w:val="clear" w:color="auto" w:fill="FFFFFF"/>
                                <w:tblCellMar>
                                  <w:left w:w="0" w:type="dxa"/>
                                  <w:right w:w="0" w:type="dxa"/>
                                </w:tblCellMar>
                                <w:tblLook w:val="04A0"/>
                              </w:tblPr>
                              <w:tblGrid>
                                <w:gridCol w:w="300"/>
                                <w:gridCol w:w="613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r>
                                      <w:rPr>
                                        <w:rFonts w:ascii="Arial" w:hAnsi="Arial" w:cs="Arial"/>
                                        <w:noProof/>
                                        <w:color w:val="0057A8"/>
                                      </w:rPr>
                                      <w:drawing>
                                        <wp:inline distT="0" distB="0" distL="0" distR="0">
                                          <wp:extent cx="190500" cy="9525"/>
                                          <wp:effectExtent l="0" t="0" r="0" b="0"/>
                                          <wp:docPr id="34" name="Picture 8"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PUBLISHED STUDIES</w:t>
                                    </w:r>
                                  </w:p>
                                </w:tc>
                              </w:tr>
                            </w:tbl>
                            <w:p w:rsidR="00F10EA4" w:rsidRDefault="00F10EA4" w:rsidP="00F10EA4">
                              <w:pPr>
                                <w:framePr w:hSpace="180" w:wrap="around" w:vAnchor="text" w:hAnchor="margin" w:y="-224"/>
                                <w:suppressOverlap/>
                                <w:jc w:val="center"/>
                                <w:rPr>
                                  <w:vanish/>
                                </w:rPr>
                              </w:pPr>
                              <w:bookmarkStart w:id="6" w:name="LETTER.BLOCK49"/>
                              <w:bookmarkEnd w:id="6"/>
                            </w:p>
                            <w:tbl>
                              <w:tblPr>
                                <w:tblW w:w="5000" w:type="pct"/>
                                <w:jc w:val="center"/>
                                <w:tblCellSpacing w:w="0" w:type="dxa"/>
                                <w:tblCellMar>
                                  <w:left w:w="0" w:type="dxa"/>
                                  <w:right w:w="0" w:type="dxa"/>
                                </w:tblCellMar>
                                <w:tblLook w:val="04A0"/>
                              </w:tblPr>
                              <w:tblGrid>
                                <w:gridCol w:w="6435"/>
                              </w:tblGrid>
                              <w:tr w:rsidR="00F10EA4" w:rsidTr="00C944D5">
                                <w:trPr>
                                  <w:tblCellSpacing w:w="0" w:type="dxa"/>
                                  <w:jc w:val="center"/>
                                </w:trPr>
                                <w:tc>
                                  <w:tcPr>
                                    <w:tcW w:w="0" w:type="auto"/>
                                    <w:tcMar>
                                      <w:top w:w="105" w:type="dxa"/>
                                      <w:left w:w="420" w:type="dxa"/>
                                      <w:bottom w:w="10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hyperlink r:id="rId11" w:tgtFrame="_blank" w:history="1">
                                      <w:r>
                                        <w:rPr>
                                          <w:rStyle w:val="Hyperlink"/>
                                          <w:rFonts w:ascii="Arial" w:hAnsi="Arial" w:cs="Arial"/>
                                          <w:color w:val="0057A8"/>
                                          <w:sz w:val="20"/>
                                          <w:szCs w:val="20"/>
                                        </w:rPr>
                                        <w:t>Is Genetic Rescue of Cystinosis an Achievable Treatment Goal? </w:t>
                                      </w:r>
                                    </w:hyperlink>
                                    <w:r>
                                      <w:rPr>
                                        <w:rFonts w:ascii="Arial" w:hAnsi="Arial" w:cs="Arial"/>
                                        <w:color w:val="323232"/>
                                        <w:sz w:val="20"/>
                                        <w:szCs w:val="20"/>
                                      </w:rPr>
                                      <w:t xml:space="preserve">- Published July 16, 2013, Nephrology Dialysis Transplantation: Oxford University Journals by Dr. </w:t>
                                    </w:r>
                                    <w:proofErr w:type="spellStart"/>
                                    <w:r>
                                      <w:rPr>
                                        <w:rFonts w:ascii="Arial" w:hAnsi="Arial" w:cs="Arial"/>
                                        <w:color w:val="323232"/>
                                        <w:sz w:val="20"/>
                                        <w:szCs w:val="20"/>
                                      </w:rPr>
                                      <w:t>Stéphanie</w:t>
                                    </w:r>
                                    <w:proofErr w:type="spellEnd"/>
                                    <w:r>
                                      <w:rPr>
                                        <w:rFonts w:ascii="Arial" w:hAnsi="Arial" w:cs="Arial"/>
                                        <w:color w:val="323232"/>
                                        <w:sz w:val="20"/>
                                        <w:szCs w:val="20"/>
                                      </w:rPr>
                                      <w:t xml:space="preserve"> </w:t>
                                    </w:r>
                                    <w:proofErr w:type="spellStart"/>
                                    <w:r>
                                      <w:rPr>
                                        <w:rFonts w:ascii="Arial" w:hAnsi="Arial" w:cs="Arial"/>
                                        <w:color w:val="323232"/>
                                        <w:sz w:val="20"/>
                                        <w:szCs w:val="20"/>
                                      </w:rPr>
                                      <w:t>Cherqui</w:t>
                                    </w:r>
                                    <w:proofErr w:type="spellEnd"/>
                                    <w:r>
                                      <w:rPr>
                                        <w:rFonts w:ascii="Arial" w:hAnsi="Arial" w:cs="Arial"/>
                                        <w:color w:val="323232"/>
                                        <w:sz w:val="20"/>
                                        <w:szCs w:val="20"/>
                                      </w:rPr>
                                      <w:t xml:space="preserve">, University of California, San Diego, </w:t>
                                    </w:r>
                                    <w:proofErr w:type="gramStart"/>
                                    <w:r>
                                      <w:rPr>
                                        <w:rFonts w:ascii="Arial" w:hAnsi="Arial" w:cs="Arial"/>
                                        <w:color w:val="323232"/>
                                        <w:sz w:val="20"/>
                                        <w:szCs w:val="20"/>
                                      </w:rPr>
                                      <w:t>La</w:t>
                                    </w:r>
                                    <w:proofErr w:type="gramEnd"/>
                                    <w:r>
                                      <w:rPr>
                                        <w:rFonts w:ascii="Arial" w:hAnsi="Arial" w:cs="Arial"/>
                                        <w:color w:val="323232"/>
                                        <w:sz w:val="20"/>
                                        <w:szCs w:val="20"/>
                                      </w:rPr>
                                      <w:t xml:space="preserve"> Jolla, California.</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Fonts w:ascii="Arial" w:hAnsi="Arial" w:cs="Arial"/>
                                        <w:color w:val="323232"/>
                                        <w:sz w:val="20"/>
                                        <w:szCs w:val="20"/>
                                      </w:rPr>
                                      <w:t> </w:t>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rPr>
                            <w:sz w:val="20"/>
                            <w:szCs w:val="20"/>
                          </w:rPr>
                        </w:pPr>
                      </w:p>
                    </w:tc>
                    <w:tc>
                      <w:tcPr>
                        <w:tcW w:w="0" w:type="auto"/>
                        <w:shd w:val="clear" w:color="auto" w:fill="FFFFFF"/>
                      </w:tcPr>
                      <w:tbl>
                        <w:tblPr>
                          <w:tblW w:w="5000" w:type="pct"/>
                          <w:jc w:val="center"/>
                          <w:tblCellSpacing w:w="0" w:type="dxa"/>
                          <w:tblCellMar>
                            <w:left w:w="0" w:type="dxa"/>
                            <w:right w:w="0" w:type="dxa"/>
                          </w:tblCellMar>
                          <w:tblLook w:val="04A0"/>
                        </w:tblPr>
                        <w:tblGrid>
                          <w:gridCol w:w="3150"/>
                        </w:tblGrid>
                        <w:tr w:rsidR="00F10EA4" w:rsidTr="00C944D5">
                          <w:trPr>
                            <w:tblCellSpacing w:w="0" w:type="dxa"/>
                            <w:jc w:val="center"/>
                          </w:trPr>
                          <w:tc>
                            <w:tcPr>
                              <w:tcW w:w="5000" w:type="pct"/>
                              <w:tcMar>
                                <w:top w:w="0" w:type="dxa"/>
                                <w:left w:w="180" w:type="dxa"/>
                                <w:bottom w:w="0" w:type="dxa"/>
                                <w:right w:w="180" w:type="dxa"/>
                              </w:tcMar>
                            </w:tcPr>
                            <w:tbl>
                              <w:tblPr>
                                <w:tblW w:w="5000" w:type="pct"/>
                                <w:jc w:val="center"/>
                                <w:tblCellSpacing w:w="0" w:type="dxa"/>
                                <w:tblCellMar>
                                  <w:left w:w="0" w:type="dxa"/>
                                  <w:right w:w="0" w:type="dxa"/>
                                </w:tblCellMar>
                                <w:tblLook w:val="04A0"/>
                              </w:tblPr>
                              <w:tblGrid>
                                <w:gridCol w:w="2790"/>
                              </w:tblGrid>
                              <w:tr w:rsidR="00F10EA4" w:rsidTr="00C944D5">
                                <w:trPr>
                                  <w:tblCellSpacing w:w="0" w:type="dxa"/>
                                  <w:jc w:val="center"/>
                                </w:trPr>
                                <w:tc>
                                  <w:tcPr>
                                    <w:tcW w:w="0" w:type="auto"/>
                                    <w:tcMar>
                                      <w:top w:w="105"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b/>
                                        <w:bCs/>
                                        <w:color w:val="323232"/>
                                        <w:sz w:val="20"/>
                                        <w:szCs w:val="20"/>
                                      </w:rPr>
                                    </w:pPr>
                                    <w:r>
                                      <w:rPr>
                                        <w:rFonts w:ascii="Arial" w:hAnsi="Arial" w:cs="Arial"/>
                                        <w:b/>
                                        <w:bCs/>
                                        <w:color w:val="323232"/>
                                        <w:sz w:val="20"/>
                                        <w:szCs w:val="20"/>
                                      </w:rPr>
                                      <w:t>In This Issue</w:t>
                                    </w:r>
                                  </w:p>
                                </w:tc>
                              </w:tr>
                              <w:tr w:rsidR="00F10EA4" w:rsidTr="00C944D5">
                                <w:trPr>
                                  <w:tblCellSpacing w:w="0" w:type="dxa"/>
                                  <w:jc w:val="center"/>
                                </w:trPr>
                                <w:tc>
                                  <w:tcPr>
                                    <w:tcW w:w="0" w:type="auto"/>
                                    <w:tcMar>
                                      <w:top w:w="0" w:type="dxa"/>
                                      <w:left w:w="120" w:type="dxa"/>
                                      <w:bottom w:w="0" w:type="dxa"/>
                                      <w:right w:w="120" w:type="dxa"/>
                                    </w:tcMar>
                                    <w:hideMark/>
                                  </w:tcPr>
                                  <w:tbl>
                                    <w:tblPr>
                                      <w:tblW w:w="5000" w:type="pct"/>
                                      <w:tblCellSpacing w:w="0" w:type="dxa"/>
                                      <w:tblCellMar>
                                        <w:left w:w="0" w:type="dxa"/>
                                        <w:right w:w="0" w:type="dxa"/>
                                      </w:tblCellMar>
                                      <w:tblLook w:val="04A0"/>
                                    </w:tblPr>
                                    <w:tblGrid>
                                      <w:gridCol w:w="2550"/>
                                    </w:tblGrid>
                                    <w:tr w:rsidR="00F10EA4" w:rsidTr="00C944D5">
                                      <w:trPr>
                                        <w:tblCellSpacing w:w="0" w:type="dxa"/>
                                      </w:trPr>
                                      <w:tc>
                                        <w:tcPr>
                                          <w:tcW w:w="0" w:type="auto"/>
                                          <w:tcMar>
                                            <w:top w:w="0" w:type="dxa"/>
                                            <w:left w:w="0" w:type="dxa"/>
                                            <w:bottom w:w="105" w:type="dxa"/>
                                            <w:right w:w="0" w:type="dxa"/>
                                          </w:tcMar>
                                          <w:hideMark/>
                                        </w:tcPr>
                                        <w:p w:rsidR="00F10EA4" w:rsidRDefault="00F10EA4" w:rsidP="00F10EA4">
                                          <w:pPr>
                                            <w:framePr w:hSpace="180" w:wrap="around" w:vAnchor="text" w:hAnchor="margin" w:y="-224"/>
                                            <w:suppressOverlap/>
                                            <w:rPr>
                                              <w:rFonts w:ascii="Arial" w:hAnsi="Arial" w:cs="Arial"/>
                                              <w:color w:val="0057A8"/>
                                              <w:sz w:val="16"/>
                                              <w:szCs w:val="16"/>
                                            </w:rPr>
                                          </w:pPr>
                                          <w:hyperlink w:anchor="LETTER.BLOCK34" w:history="1">
                                            <w:r>
                                              <w:rPr>
                                                <w:rStyle w:val="Hyperlink"/>
                                                <w:rFonts w:ascii="Arial" w:hAnsi="Arial" w:cs="Arial"/>
                                                <w:color w:val="0057A8"/>
                                                <w:sz w:val="16"/>
                                                <w:szCs w:val="16"/>
                                              </w:rPr>
                                              <w:t>RESEARCH UPDATES</w:t>
                                            </w:r>
                                          </w:hyperlink>
                                        </w:p>
                                      </w:tc>
                                    </w:tr>
                                    <w:tr w:rsidR="00F10EA4" w:rsidTr="00C944D5">
                                      <w:trPr>
                                        <w:tblCellSpacing w:w="0" w:type="dxa"/>
                                      </w:trPr>
                                      <w:tc>
                                        <w:tcPr>
                                          <w:tcW w:w="0" w:type="auto"/>
                                          <w:tcMar>
                                            <w:top w:w="0" w:type="dxa"/>
                                            <w:left w:w="0" w:type="dxa"/>
                                            <w:bottom w:w="105" w:type="dxa"/>
                                            <w:right w:w="0" w:type="dxa"/>
                                          </w:tcMar>
                                          <w:hideMark/>
                                        </w:tcPr>
                                        <w:p w:rsidR="00F10EA4" w:rsidRDefault="00F10EA4" w:rsidP="00F10EA4">
                                          <w:pPr>
                                            <w:framePr w:hSpace="180" w:wrap="around" w:vAnchor="text" w:hAnchor="margin" w:y="-224"/>
                                            <w:suppressOverlap/>
                                            <w:rPr>
                                              <w:rFonts w:ascii="Arial" w:hAnsi="Arial" w:cs="Arial"/>
                                              <w:color w:val="0057A8"/>
                                              <w:sz w:val="16"/>
                                              <w:szCs w:val="16"/>
                                            </w:rPr>
                                          </w:pPr>
                                          <w:hyperlink w:anchor="LETTER.BLOCK48" w:history="1">
                                            <w:r>
                                              <w:rPr>
                                                <w:rStyle w:val="Hyperlink"/>
                                                <w:rFonts w:ascii="Arial" w:hAnsi="Arial" w:cs="Arial"/>
                                                <w:color w:val="0057A8"/>
                                                <w:sz w:val="16"/>
                                                <w:szCs w:val="16"/>
                                              </w:rPr>
                                              <w:t>PUBLISHED STUDIES</w:t>
                                            </w:r>
                                          </w:hyperlink>
                                        </w:p>
                                      </w:tc>
                                    </w:tr>
                                    <w:tr w:rsidR="00F10EA4" w:rsidTr="00C944D5">
                                      <w:trPr>
                                        <w:tblCellSpacing w:w="0" w:type="dxa"/>
                                      </w:trPr>
                                      <w:tc>
                                        <w:tcPr>
                                          <w:tcW w:w="0" w:type="auto"/>
                                          <w:tcMar>
                                            <w:top w:w="0" w:type="dxa"/>
                                            <w:left w:w="0" w:type="dxa"/>
                                            <w:bottom w:w="105" w:type="dxa"/>
                                            <w:right w:w="0" w:type="dxa"/>
                                          </w:tcMar>
                                          <w:hideMark/>
                                        </w:tcPr>
                                        <w:p w:rsidR="00F10EA4" w:rsidRDefault="00F10EA4" w:rsidP="00F10EA4">
                                          <w:pPr>
                                            <w:framePr w:hSpace="180" w:wrap="around" w:vAnchor="text" w:hAnchor="margin" w:y="-224"/>
                                            <w:suppressOverlap/>
                                            <w:rPr>
                                              <w:rFonts w:ascii="Arial" w:hAnsi="Arial" w:cs="Arial"/>
                                              <w:color w:val="0057A8"/>
                                              <w:sz w:val="16"/>
                                              <w:szCs w:val="16"/>
                                            </w:rPr>
                                          </w:pPr>
                                          <w:hyperlink w:anchor="LETTER.BLOCK50" w:history="1">
                                            <w:r>
                                              <w:rPr>
                                                <w:rStyle w:val="Hyperlink"/>
                                                <w:rFonts w:ascii="Arial" w:hAnsi="Arial" w:cs="Arial"/>
                                                <w:color w:val="0057A8"/>
                                                <w:sz w:val="16"/>
                                                <w:szCs w:val="16"/>
                                              </w:rPr>
                                              <w:t>CRF FORE A CURE GOLF TOURNAMENT</w:t>
                                            </w:r>
                                          </w:hyperlink>
                                        </w:p>
                                      </w:tc>
                                    </w:tr>
                                    <w:tr w:rsidR="00F10EA4" w:rsidTr="00C944D5">
                                      <w:trPr>
                                        <w:tblCellSpacing w:w="0" w:type="dxa"/>
                                      </w:trPr>
                                      <w:tc>
                                        <w:tcPr>
                                          <w:tcW w:w="0" w:type="auto"/>
                                          <w:tcMar>
                                            <w:top w:w="0" w:type="dxa"/>
                                            <w:left w:w="0" w:type="dxa"/>
                                            <w:bottom w:w="105" w:type="dxa"/>
                                            <w:right w:w="0" w:type="dxa"/>
                                          </w:tcMar>
                                          <w:hideMark/>
                                        </w:tcPr>
                                        <w:p w:rsidR="00F10EA4" w:rsidRDefault="00F10EA4" w:rsidP="00F10EA4">
                                          <w:pPr>
                                            <w:framePr w:hSpace="180" w:wrap="around" w:vAnchor="text" w:hAnchor="margin" w:y="-224"/>
                                            <w:suppressOverlap/>
                                            <w:rPr>
                                              <w:rFonts w:ascii="Arial" w:hAnsi="Arial" w:cs="Arial"/>
                                              <w:color w:val="0057A8"/>
                                              <w:sz w:val="16"/>
                                              <w:szCs w:val="16"/>
                                            </w:rPr>
                                          </w:pPr>
                                          <w:hyperlink w:anchor="LETTER.BLOCK36" w:history="1">
                                            <w:r>
                                              <w:rPr>
                                                <w:rStyle w:val="Hyperlink"/>
                                                <w:rFonts w:ascii="Arial" w:hAnsi="Arial" w:cs="Arial"/>
                                                <w:color w:val="0057A8"/>
                                                <w:sz w:val="16"/>
                                                <w:szCs w:val="16"/>
                                              </w:rPr>
                                              <w:t>JOIN CCIR TODAY AND BE PART OF THE CURE</w:t>
                                            </w:r>
                                          </w:hyperlink>
                                        </w:p>
                                      </w:tc>
                                    </w:tr>
                                    <w:tr w:rsidR="00F10EA4" w:rsidTr="00C944D5">
                                      <w:trPr>
                                        <w:tblCellSpacing w:w="0" w:type="dxa"/>
                                      </w:trPr>
                                      <w:tc>
                                        <w:tcPr>
                                          <w:tcW w:w="0" w:type="auto"/>
                                          <w:tcMar>
                                            <w:top w:w="0" w:type="dxa"/>
                                            <w:left w:w="0" w:type="dxa"/>
                                            <w:bottom w:w="105" w:type="dxa"/>
                                            <w:right w:w="0" w:type="dxa"/>
                                          </w:tcMar>
                                          <w:hideMark/>
                                        </w:tcPr>
                                        <w:p w:rsidR="00F10EA4" w:rsidRDefault="00F10EA4" w:rsidP="00F10EA4">
                                          <w:pPr>
                                            <w:framePr w:hSpace="180" w:wrap="around" w:vAnchor="text" w:hAnchor="margin" w:y="-224"/>
                                            <w:suppressOverlap/>
                                            <w:rPr>
                                              <w:rFonts w:ascii="Arial" w:hAnsi="Arial" w:cs="Arial"/>
                                              <w:color w:val="0057A8"/>
                                              <w:sz w:val="16"/>
                                              <w:szCs w:val="16"/>
                                            </w:rPr>
                                          </w:pPr>
                                          <w:hyperlink w:anchor="LETTER.BLOCK26" w:history="1">
                                            <w:r>
                                              <w:rPr>
                                                <w:rStyle w:val="Hyperlink"/>
                                                <w:rFonts w:ascii="Arial" w:hAnsi="Arial" w:cs="Arial"/>
                                                <w:color w:val="0057A8"/>
                                                <w:sz w:val="16"/>
                                                <w:szCs w:val="16"/>
                                              </w:rPr>
                                              <w:t>CYSTINOSIS FAMILIES UNITED FOR A CURE</w:t>
                                            </w:r>
                                          </w:hyperlink>
                                        </w:p>
                                      </w:tc>
                                    </w:tr>
                                  </w:tbl>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2790"/>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5" name="Picture 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bookmarkStart w:id="7" w:name="LETTER.BLOCK13"/>
                              <w:bookmarkEnd w:id="7"/>
                            </w:p>
                            <w:tbl>
                              <w:tblPr>
                                <w:tblW w:w="5000" w:type="pct"/>
                                <w:jc w:val="center"/>
                                <w:tblCellSpacing w:w="0" w:type="dxa"/>
                                <w:tblCellMar>
                                  <w:left w:w="0" w:type="dxa"/>
                                  <w:right w:w="0" w:type="dxa"/>
                                </w:tblCellMar>
                                <w:tblLook w:val="04A0"/>
                              </w:tblPr>
                              <w:tblGrid>
                                <w:gridCol w:w="2790"/>
                              </w:tblGrid>
                              <w:tr w:rsidR="00F10EA4" w:rsidTr="00C944D5">
                                <w:trPr>
                                  <w:tblCellSpacing w:w="0" w:type="dxa"/>
                                  <w:jc w:val="center"/>
                                </w:trPr>
                                <w:tc>
                                  <w:tcPr>
                                    <w:tcW w:w="0" w:type="auto"/>
                                    <w:tcMar>
                                      <w:top w:w="105"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20"/>
                                        <w:szCs w:val="20"/>
                                      </w:rPr>
                                    </w:pPr>
                                    <w:r>
                                      <w:rPr>
                                        <w:rFonts w:ascii="Arial" w:hAnsi="Arial" w:cs="Arial"/>
                                        <w:b/>
                                        <w:bCs/>
                                        <w:color w:val="323232"/>
                                        <w:sz w:val="20"/>
                                        <w:szCs w:val="20"/>
                                      </w:rPr>
                                      <w:t>Quick Links</w:t>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2790"/>
                              </w:tblGrid>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2" w:tgtFrame="_blank" w:history="1">
                                      <w:r>
                                        <w:rPr>
                                          <w:rStyle w:val="Hyperlink"/>
                                          <w:rFonts w:ascii="Arial" w:hAnsi="Arial" w:cs="Arial"/>
                                          <w:color w:val="0057A8"/>
                                          <w:sz w:val="16"/>
                                          <w:szCs w:val="16"/>
                                        </w:rPr>
                                        <w:t>About Cystinosis</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3" w:tgtFrame="_blank" w:history="1">
                                      <w:r>
                                        <w:rPr>
                                          <w:rStyle w:val="Hyperlink"/>
                                          <w:rFonts w:ascii="Arial" w:hAnsi="Arial" w:cs="Arial"/>
                                          <w:color w:val="0057A8"/>
                                          <w:sz w:val="16"/>
                                          <w:szCs w:val="16"/>
                                        </w:rPr>
                                        <w:t>About CRF</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4" w:tgtFrame="_blank" w:history="1">
                                      <w:r>
                                        <w:rPr>
                                          <w:rStyle w:val="Hyperlink"/>
                                          <w:rFonts w:ascii="Arial" w:hAnsi="Arial" w:cs="Arial"/>
                                          <w:color w:val="0057A8"/>
                                          <w:sz w:val="16"/>
                                          <w:szCs w:val="16"/>
                                        </w:rPr>
                                        <w:t>Cystinosis Families</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5" w:tgtFrame="_blank" w:history="1">
                                      <w:r>
                                        <w:rPr>
                                          <w:rStyle w:val="Hyperlink"/>
                                          <w:rFonts w:ascii="Arial" w:hAnsi="Arial" w:cs="Arial"/>
                                          <w:color w:val="0057A8"/>
                                          <w:sz w:val="16"/>
                                          <w:szCs w:val="16"/>
                                        </w:rPr>
                                        <w:t>How to Help</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6" w:tgtFrame="_blank" w:history="1">
                                      <w:r>
                                        <w:rPr>
                                          <w:rStyle w:val="Hyperlink"/>
                                          <w:rFonts w:ascii="Arial" w:hAnsi="Arial" w:cs="Arial"/>
                                          <w:color w:val="0057A8"/>
                                          <w:sz w:val="16"/>
                                          <w:szCs w:val="16"/>
                                        </w:rPr>
                                        <w:t>Find a Doctor</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7" w:tgtFrame="_blank" w:history="1">
                                      <w:r>
                                        <w:rPr>
                                          <w:rStyle w:val="Hyperlink"/>
                                          <w:rFonts w:ascii="Arial" w:hAnsi="Arial" w:cs="Arial"/>
                                          <w:color w:val="0057A8"/>
                                          <w:sz w:val="16"/>
                                          <w:szCs w:val="16"/>
                                        </w:rPr>
                                        <w:t>Events &amp; News</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8" w:tgtFrame="_blank" w:history="1">
                                      <w:r>
                                        <w:rPr>
                                          <w:rStyle w:val="Hyperlink"/>
                                          <w:rFonts w:ascii="Arial" w:hAnsi="Arial" w:cs="Arial"/>
                                          <w:color w:val="0057A8"/>
                                          <w:sz w:val="16"/>
                                          <w:szCs w:val="16"/>
                                        </w:rPr>
                                        <w:t>Research</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19" w:tgtFrame="_blank" w:history="1">
                                      <w:r>
                                        <w:rPr>
                                          <w:rStyle w:val="Hyperlink"/>
                                          <w:rFonts w:ascii="Arial" w:hAnsi="Arial" w:cs="Arial"/>
                                          <w:color w:val="0057A8"/>
                                          <w:sz w:val="16"/>
                                          <w:szCs w:val="16"/>
                                        </w:rPr>
                                        <w:t>Contact Us</w:t>
                                      </w:r>
                                    </w:hyperlink>
                                  </w:p>
                                </w:tc>
                              </w:tr>
                              <w:tr w:rsidR="00F10EA4" w:rsidTr="00C944D5">
                                <w:trPr>
                                  <w:tblCellSpacing w:w="0" w:type="dxa"/>
                                  <w:jc w:val="center"/>
                                </w:trPr>
                                <w:tc>
                                  <w:tcPr>
                                    <w:tcW w:w="0" w:type="auto"/>
                                    <w:tcMar>
                                      <w:top w:w="0" w:type="dxa"/>
                                      <w:left w:w="12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6"/>
                                        <w:szCs w:val="16"/>
                                      </w:rPr>
                                    </w:pPr>
                                    <w:hyperlink r:id="rId20" w:tgtFrame="_blank" w:history="1">
                                      <w:r>
                                        <w:rPr>
                                          <w:rStyle w:val="Hyperlink"/>
                                          <w:rFonts w:ascii="Arial" w:hAnsi="Arial" w:cs="Arial"/>
                                          <w:b/>
                                          <w:bCs/>
                                          <w:color w:val="0057A8"/>
                                          <w:sz w:val="16"/>
                                          <w:szCs w:val="16"/>
                                        </w:rPr>
                                        <w:t>Donate Online</w:t>
                                      </w:r>
                                    </w:hyperlink>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2790"/>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6" name="Picture 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2790"/>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7" name="Picture 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rPr>
                            <w:vanish/>
                          </w:rPr>
                        </w:pPr>
                      </w:p>
                      <w:tbl>
                        <w:tblPr>
                          <w:tblW w:w="3150" w:type="dxa"/>
                          <w:jc w:val="center"/>
                          <w:tblCellSpacing w:w="0" w:type="dxa"/>
                          <w:tblCellMar>
                            <w:left w:w="0" w:type="dxa"/>
                            <w:right w:w="0" w:type="dxa"/>
                          </w:tblCellMar>
                          <w:tblLook w:val="04A0"/>
                        </w:tblPr>
                        <w:tblGrid>
                          <w:gridCol w:w="3150"/>
                        </w:tblGrid>
                        <w:tr w:rsidR="00F10EA4" w:rsidTr="00C944D5">
                          <w:trPr>
                            <w:trHeight w:val="15"/>
                            <w:tblCellSpacing w:w="0" w:type="dxa"/>
                            <w:jc w:val="center"/>
                          </w:trPr>
                          <w:tc>
                            <w:tcPr>
                              <w:tcW w:w="0" w:type="auto"/>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38" name="Picture 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pPr>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5000" w:type="pct"/>
                      </w:tcPr>
                      <w:tbl>
                        <w:tblPr>
                          <w:tblW w:w="5000" w:type="pct"/>
                          <w:jc w:val="center"/>
                          <w:tblCellSpacing w:w="0" w:type="dxa"/>
                          <w:shd w:val="clear" w:color="auto" w:fill="FFFFFF"/>
                          <w:tblCellMar>
                            <w:left w:w="0" w:type="dxa"/>
                            <w:right w:w="0" w:type="dxa"/>
                          </w:tblCellMar>
                          <w:tblLook w:val="04A0"/>
                        </w:tblPr>
                        <w:tblGrid>
                          <w:gridCol w:w="300"/>
                          <w:gridCol w:w="946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bookmarkStart w:id="8" w:name="LETTER.BLOCK50"/>
                              <w:bookmarkEnd w:id="8"/>
                              <w:r>
                                <w:rPr>
                                  <w:rFonts w:ascii="Arial" w:hAnsi="Arial" w:cs="Arial"/>
                                  <w:noProof/>
                                  <w:color w:val="0057A8"/>
                                </w:rPr>
                                <w:drawing>
                                  <wp:inline distT="0" distB="0" distL="0" distR="0">
                                    <wp:extent cx="190500" cy="9525"/>
                                    <wp:effectExtent l="0" t="0" r="0" b="0"/>
                                    <wp:docPr id="39" name="Picture 13"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CRF FORE A CURE GOLF TOURNAMENT - Monday, October 28, 2013</w:t>
                              </w:r>
                            </w:p>
                          </w:tc>
                        </w:tr>
                      </w:tbl>
                      <w:p w:rsidR="00F10EA4" w:rsidRDefault="00F10EA4" w:rsidP="00F10EA4">
                        <w:pPr>
                          <w:framePr w:hSpace="180" w:wrap="around" w:vAnchor="text" w:hAnchor="margin" w:y="-224"/>
                          <w:suppressOverlap/>
                          <w:jc w:val="center"/>
                          <w:rPr>
                            <w:vanish/>
                          </w:rPr>
                        </w:pPr>
                        <w:bookmarkStart w:id="9" w:name="LETTER.BLOCK10"/>
                        <w:bookmarkEnd w:id="9"/>
                      </w:p>
                      <w:tbl>
                        <w:tblPr>
                          <w:tblW w:w="5000" w:type="pct"/>
                          <w:jc w:val="center"/>
                          <w:tblCellSpacing w:w="0" w:type="dxa"/>
                          <w:tblCellMar>
                            <w:left w:w="0" w:type="dxa"/>
                            <w:right w:w="0" w:type="dxa"/>
                          </w:tblCellMar>
                          <w:tblLook w:val="04A0"/>
                        </w:tblPr>
                        <w:tblGrid>
                          <w:gridCol w:w="7995"/>
                          <w:gridCol w:w="1770"/>
                        </w:tblGrid>
                        <w:tr w:rsidR="00F10EA4" w:rsidTr="00C944D5">
                          <w:trPr>
                            <w:tblCellSpacing w:w="0" w:type="dxa"/>
                            <w:jc w:val="center"/>
                          </w:trPr>
                          <w:tc>
                            <w:tcPr>
                              <w:tcW w:w="0" w:type="auto"/>
                              <w:tcMar>
                                <w:top w:w="75" w:type="dxa"/>
                                <w:left w:w="420" w:type="dxa"/>
                                <w:bottom w:w="0" w:type="dxa"/>
                                <w:right w:w="3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18"/>
                                  <w:szCs w:val="18"/>
                                </w:rPr>
                              </w:pPr>
                              <w:r>
                                <w:rPr>
                                  <w:rFonts w:ascii="Arial" w:hAnsi="Arial" w:cs="Arial"/>
                                  <w:color w:val="323232"/>
                                  <w:sz w:val="18"/>
                                  <w:szCs w:val="18"/>
                                </w:rPr>
                                <w:t xml:space="preserve">We are grateful to our community business leaders for their dedication and support to help find a cure for cystinosis.  The tournament is sold-out of golf sponsorships but underwriting opportunities are still available and tickets can be purchased to attend the evening's festivities which include the cocktail reception, silent auction, awards dinner and special live auction.   </w:t>
                              </w:r>
                              <w:hyperlink r:id="rId21" w:tgtFrame="_blank" w:history="1">
                                <w:r>
                                  <w:rPr>
                                    <w:rStyle w:val="Hyperlink"/>
                                    <w:rFonts w:ascii="Arial" w:hAnsi="Arial" w:cs="Arial"/>
                                    <w:sz w:val="18"/>
                                    <w:szCs w:val="18"/>
                                  </w:rPr>
                                  <w:t>Visit the website for details! </w:t>
                                </w:r>
                              </w:hyperlink>
                              <w:r>
                                <w:rPr>
                                  <w:rFonts w:ascii="Arial" w:hAnsi="Arial" w:cs="Arial"/>
                                  <w:color w:val="323232"/>
                                  <w:sz w:val="18"/>
                                  <w:szCs w:val="18"/>
                                </w:rPr>
                                <w:br/>
                              </w:r>
                              <w:r>
                                <w:rPr>
                                  <w:rFonts w:ascii="Arial" w:hAnsi="Arial" w:cs="Arial"/>
                                  <w:color w:val="323232"/>
                                  <w:sz w:val="18"/>
                                  <w:szCs w:val="18"/>
                                </w:rPr>
                                <w:br/>
                                <w:t> </w:t>
                              </w:r>
                            </w:p>
                          </w:tc>
                          <w:tc>
                            <w:tcPr>
                              <w:tcW w:w="0" w:type="auto"/>
                              <w:tcMar>
                                <w:top w:w="105" w:type="dxa"/>
                                <w:left w:w="60" w:type="dxa"/>
                                <w:bottom w:w="0" w:type="dxa"/>
                                <w:right w:w="120" w:type="dxa"/>
                              </w:tcMar>
                              <w:hideMark/>
                            </w:tcPr>
                            <w:p w:rsidR="00F10EA4" w:rsidRDefault="00F10EA4" w:rsidP="00F10EA4">
                              <w:pPr>
                                <w:framePr w:hSpace="180" w:wrap="around" w:vAnchor="text" w:hAnchor="margin" w:y="-224"/>
                                <w:suppressOverlap/>
                                <w:rPr>
                                  <w:rFonts w:ascii="Arial" w:hAnsi="Arial" w:cs="Arial"/>
                                  <w:color w:val="323232"/>
                                  <w:sz w:val="18"/>
                                  <w:szCs w:val="18"/>
                                </w:rPr>
                              </w:pPr>
                              <w:r>
                                <w:rPr>
                                  <w:noProof/>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009650" cy="876300"/>
                                    <wp:effectExtent l="0" t="0" r="0" b="0"/>
                                    <wp:wrapSquare wrapText="bothSides"/>
                                    <wp:docPr id="40" name="Picture 14" descr="Fore a C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e a Cure"/>
                                            <pic:cNvPicPr>
                                              <a:picLocks noChangeAspect="1" noChangeArrowheads="1"/>
                                            </pic:cNvPicPr>
                                          </pic:nvPicPr>
                                          <pic:blipFill>
                                            <a:blip r:link="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876300"/>
                                            </a:xfrm>
                                            <a:prstGeom prst="rect">
                                              <a:avLst/>
                                            </a:prstGeom>
                                            <a:noFill/>
                                          </pic:spPr>
                                        </pic:pic>
                                      </a:graphicData>
                                    </a:graphic>
                                  </wp:anchor>
                                </w:drawing>
                              </w:r>
                            </w:p>
                          </w:tc>
                        </w:tr>
                      </w:tbl>
                      <w:p w:rsidR="00F10EA4" w:rsidRDefault="00F10EA4" w:rsidP="00F10EA4">
                        <w:pPr>
                          <w:framePr w:hSpace="180" w:wrap="around" w:vAnchor="text" w:hAnchor="margin" w:y="-224"/>
                          <w:suppressOverlap/>
                          <w:jc w:val="center"/>
                          <w:rPr>
                            <w:vanish/>
                          </w:rPr>
                        </w:pPr>
                        <w:bookmarkStart w:id="10" w:name="LETTER.BLOCK36"/>
                        <w:bookmarkEnd w:id="10"/>
                      </w:p>
                      <w:tbl>
                        <w:tblPr>
                          <w:tblW w:w="5000" w:type="pct"/>
                          <w:jc w:val="center"/>
                          <w:tblCellSpacing w:w="0" w:type="dxa"/>
                          <w:shd w:val="clear" w:color="auto" w:fill="FFFFFF"/>
                          <w:tblCellMar>
                            <w:left w:w="0" w:type="dxa"/>
                            <w:right w:w="0" w:type="dxa"/>
                          </w:tblCellMar>
                          <w:tblLook w:val="04A0"/>
                        </w:tblPr>
                        <w:tblGrid>
                          <w:gridCol w:w="300"/>
                          <w:gridCol w:w="946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r>
                                <w:rPr>
                                  <w:rFonts w:ascii="Arial" w:hAnsi="Arial" w:cs="Arial"/>
                                  <w:noProof/>
                                  <w:color w:val="0057A8"/>
                                </w:rPr>
                                <w:drawing>
                                  <wp:inline distT="0" distB="0" distL="0" distR="0">
                                    <wp:extent cx="190500" cy="9525"/>
                                    <wp:effectExtent l="0" t="0" r="0" b="0"/>
                                    <wp:docPr id="41" name="Picture 15"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JOIN CCIR TODAY AND BE PART OF THE CURE</w:t>
                              </w:r>
                            </w:p>
                          </w:tc>
                        </w:tr>
                      </w:tbl>
                      <w:p w:rsidR="00F10EA4" w:rsidRDefault="00F10EA4" w:rsidP="00F10EA4">
                        <w:pPr>
                          <w:framePr w:hSpace="180" w:wrap="around" w:vAnchor="text" w:hAnchor="margin" w:y="-224"/>
                          <w:suppressOverlap/>
                          <w:jc w:val="center"/>
                          <w:rPr>
                            <w:vanish/>
                          </w:rPr>
                        </w:pPr>
                        <w:bookmarkStart w:id="11" w:name="LETTER.BLOCK53"/>
                        <w:bookmarkEnd w:id="11"/>
                      </w:p>
                      <w:tbl>
                        <w:tblPr>
                          <w:tblW w:w="5000" w:type="pct"/>
                          <w:jc w:val="center"/>
                          <w:tblCellSpacing w:w="0" w:type="dxa"/>
                          <w:tblCellMar>
                            <w:left w:w="0" w:type="dxa"/>
                            <w:right w:w="0" w:type="dxa"/>
                          </w:tblCellMar>
                          <w:tblLook w:val="04A0"/>
                        </w:tblPr>
                        <w:tblGrid>
                          <w:gridCol w:w="6585"/>
                          <w:gridCol w:w="3180"/>
                        </w:tblGrid>
                        <w:tr w:rsidR="00F10EA4" w:rsidTr="00C944D5">
                          <w:trPr>
                            <w:tblCellSpacing w:w="0" w:type="dxa"/>
                            <w:jc w:val="center"/>
                          </w:trPr>
                          <w:tc>
                            <w:tcPr>
                              <w:tcW w:w="0" w:type="auto"/>
                              <w:tcMar>
                                <w:top w:w="105" w:type="dxa"/>
                                <w:left w:w="420" w:type="dxa"/>
                                <w:bottom w:w="105" w:type="dxa"/>
                                <w:right w:w="6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18"/>
                                  <w:szCs w:val="18"/>
                                </w:rPr>
                              </w:pPr>
                              <w:r>
                                <w:rPr>
                                  <w:rFonts w:ascii="Arial" w:hAnsi="Arial" w:cs="Arial"/>
                                  <w:color w:val="323232"/>
                                  <w:sz w:val="18"/>
                                  <w:szCs w:val="18"/>
                                </w:rPr>
                                <w:t xml:space="preserve">CCIR is happy to announce its 2013 gift card campaign.  For a limited time only, CCIR will provide a $10 gift card or a $10 donation to a cystinosis charity (you may choose from organizations that are CCIR advocates) to those who create a new CCIR Account.  People who are already registered and have not updated their profile for more than one year are also eligible to receive the incentive if they bring their CCIR profile up to date.  Visit </w:t>
                              </w:r>
                              <w:hyperlink r:id="rId23" w:tgtFrame="_blank" w:history="1">
                                <w:r>
                                  <w:rPr>
                                    <w:rStyle w:val="Hyperlink"/>
                                    <w:rFonts w:ascii="Arial" w:hAnsi="Arial" w:cs="Arial"/>
                                    <w:color w:val="0057A8"/>
                                    <w:sz w:val="18"/>
                                    <w:szCs w:val="18"/>
                                  </w:rPr>
                                  <w:t>www.cystinosisregistry.org</w:t>
                                </w:r>
                              </w:hyperlink>
                              <w:r>
                                <w:rPr>
                                  <w:rFonts w:ascii="Arial" w:hAnsi="Arial" w:cs="Arial"/>
                                  <w:color w:val="323232"/>
                                  <w:sz w:val="18"/>
                                  <w:szCs w:val="18"/>
                                </w:rPr>
                                <w:t xml:space="preserve"> for details.</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18"/>
                                  <w:szCs w:val="18"/>
                                </w:rPr>
                              </w:pPr>
                              <w:r>
                                <w:rPr>
                                  <w:rFonts w:ascii="Arial" w:hAnsi="Arial" w:cs="Arial"/>
                                  <w:color w:val="323232"/>
                                  <w:sz w:val="18"/>
                                  <w:szCs w:val="18"/>
                                </w:rPr>
                                <w:t> </w:t>
                              </w:r>
                            </w:p>
                          </w:tc>
                          <w:tc>
                            <w:tcPr>
                              <w:tcW w:w="0" w:type="auto"/>
                              <w:tcMar>
                                <w:top w:w="105" w:type="dxa"/>
                                <w:left w:w="60" w:type="dxa"/>
                                <w:bottom w:w="105" w:type="dxa"/>
                                <w:right w:w="120" w:type="dxa"/>
                              </w:tcMar>
                              <w:hideMark/>
                            </w:tcPr>
                            <w:p w:rsidR="00F10EA4" w:rsidRDefault="00F10EA4" w:rsidP="00F10EA4">
                              <w:pPr>
                                <w:framePr w:hSpace="180" w:wrap="around" w:vAnchor="text" w:hAnchor="margin" w:y="-224"/>
                                <w:suppressOverlap/>
                                <w:rPr>
                                  <w:rFonts w:ascii="Arial" w:hAnsi="Arial" w:cs="Arial"/>
                                  <w:color w:val="323232"/>
                                  <w:sz w:val="18"/>
                                  <w:szCs w:val="18"/>
                                </w:rPr>
                              </w:pPr>
                              <w:r>
                                <w:rPr>
                                  <w:noProof/>
                                </w:rPr>
                                <w:drawing>
                                  <wp:anchor distT="47625" distB="47625" distL="95250" distR="95250" simplePos="0" relativeHeight="251661312" behindDoc="0" locked="0" layoutInCell="1" allowOverlap="0">
                                    <wp:simplePos x="0" y="0"/>
                                    <wp:positionH relativeFrom="column">
                                      <wp:align>right</wp:align>
                                    </wp:positionH>
                                    <wp:positionV relativeFrom="line">
                                      <wp:posOffset>0</wp:posOffset>
                                    </wp:positionV>
                                    <wp:extent cx="1905000" cy="485775"/>
                                    <wp:effectExtent l="0" t="0" r="0" b="9525"/>
                                    <wp:wrapSquare wrapText="bothSides"/>
                                    <wp:docPr id="42" name="Picture 16" descr="http://ih.constantcontact.com/fs123/1111749637986/img/13.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h.constantcontact.com/fs123/1111749637986/img/13.jpg">
                                              <a:hlinkClick r:id="rId23" tgtFrame="&quot;_blank&quot;"/>
                                            </pic:cNvPr>
                                            <pic:cNvPicPr>
                                              <a:picLocks noChangeAspect="1" noChangeArrowheads="1"/>
                                            </pic:cNvPicPr>
                                          </pic:nvPicPr>
                                          <pic:blipFill>
                                            <a:blip r:link="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485775"/>
                                            </a:xfrm>
                                            <a:prstGeom prst="rect">
                                              <a:avLst/>
                                            </a:prstGeom>
                                            <a:noFill/>
                                          </pic:spPr>
                                        </pic:pic>
                                      </a:graphicData>
                                    </a:graphic>
                                  </wp:anchor>
                                </w:drawing>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pPr>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5000" w:type="pct"/>
                        <w:vAlign w:val="center"/>
                      </w:tcPr>
                      <w:tbl>
                        <w:tblPr>
                          <w:tblW w:w="5000" w:type="pct"/>
                          <w:jc w:val="center"/>
                          <w:tblCellSpacing w:w="0" w:type="dxa"/>
                          <w:shd w:val="clear" w:color="auto" w:fill="FFFFFF"/>
                          <w:tblCellMar>
                            <w:left w:w="0" w:type="dxa"/>
                            <w:right w:w="0" w:type="dxa"/>
                          </w:tblCellMar>
                          <w:tblLook w:val="04A0"/>
                        </w:tblPr>
                        <w:tblGrid>
                          <w:gridCol w:w="300"/>
                          <w:gridCol w:w="9465"/>
                        </w:tblGrid>
                        <w:tr w:rsidR="00F10EA4" w:rsidTr="00C944D5">
                          <w:trPr>
                            <w:tblCellSpacing w:w="0" w:type="dxa"/>
                            <w:jc w:val="center"/>
                          </w:trPr>
                          <w:tc>
                            <w:tcPr>
                              <w:tcW w:w="300" w:type="dxa"/>
                              <w:shd w:val="clear" w:color="auto" w:fill="FFDA00"/>
                              <w:hideMark/>
                            </w:tcPr>
                            <w:p w:rsidR="00F10EA4" w:rsidRDefault="00F10EA4" w:rsidP="00F10EA4">
                              <w:pPr>
                                <w:framePr w:hSpace="180" w:wrap="around" w:vAnchor="text" w:hAnchor="margin" w:y="-224"/>
                                <w:suppressOverlap/>
                                <w:rPr>
                                  <w:rFonts w:ascii="Arial" w:hAnsi="Arial" w:cs="Arial"/>
                                  <w:color w:val="0057A8"/>
                                </w:rPr>
                              </w:pPr>
                              <w:bookmarkStart w:id="12" w:name="LETTER.BLOCK26"/>
                              <w:bookmarkEnd w:id="12"/>
                              <w:r>
                                <w:rPr>
                                  <w:rFonts w:ascii="Arial" w:hAnsi="Arial" w:cs="Arial"/>
                                  <w:noProof/>
                                  <w:color w:val="0057A8"/>
                                </w:rPr>
                                <w:drawing>
                                  <wp:inline distT="0" distB="0" distL="0" distR="0">
                                    <wp:extent cx="190500" cy="9525"/>
                                    <wp:effectExtent l="0" t="0" r="0" b="0"/>
                                    <wp:docPr id="43" name="Picture 17" descr="https://imgssl.constantcontact.com/letters/images/1101116784221/Spacer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imgssl.constantcontact.com/letters/images/1101116784221/SpacerImage.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shd w:val="clear" w:color="auto" w:fill="FFFFFF"/>
                              <w:tcMar>
                                <w:top w:w="75" w:type="dxa"/>
                                <w:left w:w="120" w:type="dxa"/>
                                <w:bottom w:w="75" w:type="dxa"/>
                                <w:right w:w="120" w:type="dxa"/>
                              </w:tcMar>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b/>
                                  <w:bCs/>
                                  <w:color w:val="0057A8"/>
                                </w:rPr>
                              </w:pPr>
                              <w:r>
                                <w:rPr>
                                  <w:rFonts w:ascii="Arial" w:hAnsi="Arial" w:cs="Arial"/>
                                  <w:b/>
                                  <w:bCs/>
                                  <w:color w:val="0057A8"/>
                                </w:rPr>
                                <w:t>CYSTINOSIS FAMILIES UNITED FOR A CURE</w:t>
                              </w:r>
                            </w:p>
                          </w:tc>
                        </w:tr>
                      </w:tbl>
                      <w:p w:rsidR="00F10EA4" w:rsidRDefault="00F10EA4" w:rsidP="00F10EA4">
                        <w:pPr>
                          <w:framePr w:hSpace="180" w:wrap="around" w:vAnchor="text" w:hAnchor="margin" w:y="-224"/>
                          <w:suppressOverlap/>
                          <w:jc w:val="center"/>
                        </w:pPr>
                        <w:bookmarkStart w:id="13" w:name="LETTER.BLOCK52"/>
                        <w:bookmarkEnd w:id="13"/>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0" w:type="auto"/>
                              <w:tcMar>
                                <w:top w:w="105" w:type="dxa"/>
                                <w:left w:w="420" w:type="dxa"/>
                                <w:bottom w:w="105" w:type="dxa"/>
                                <w:right w:w="60" w:type="dxa"/>
                              </w:tcMar>
                              <w:hideMark/>
                            </w:tcPr>
                            <w:tbl>
                              <w:tblPr>
                                <w:tblW w:w="9285" w:type="dxa"/>
                                <w:tblCellSpacing w:w="0" w:type="dxa"/>
                                <w:tblCellMar>
                                  <w:top w:w="45" w:type="dxa"/>
                                  <w:left w:w="45" w:type="dxa"/>
                                  <w:bottom w:w="45" w:type="dxa"/>
                                  <w:right w:w="45" w:type="dxa"/>
                                </w:tblCellMar>
                                <w:tblLook w:val="04A0"/>
                              </w:tblPr>
                              <w:tblGrid>
                                <w:gridCol w:w="7761"/>
                                <w:gridCol w:w="1524"/>
                              </w:tblGrid>
                              <w:tr w:rsidR="00F10EA4" w:rsidTr="00C944D5">
                                <w:trPr>
                                  <w:trHeight w:val="1185"/>
                                  <w:tblCellSpacing w:w="0" w:type="dxa"/>
                                </w:trPr>
                                <w:tc>
                                  <w:tcPr>
                                    <w:tcW w:w="7560" w:type="dxa"/>
                                    <w:hideMark/>
                                  </w:tcPr>
                                  <w:p w:rsidR="00F10EA4" w:rsidRDefault="00F10EA4" w:rsidP="00F10EA4">
                                    <w:pPr>
                                      <w:framePr w:hSpace="180" w:wrap="around" w:vAnchor="text" w:hAnchor="margin" w:y="-224"/>
                                      <w:suppressOverlap/>
                                      <w:rPr>
                                        <w:rFonts w:ascii="Arial" w:hAnsi="Arial" w:cs="Arial"/>
                                        <w:b/>
                                        <w:bCs/>
                                        <w:color w:val="323232"/>
                                        <w:sz w:val="20"/>
                                        <w:szCs w:val="20"/>
                                      </w:rPr>
                                    </w:pPr>
                                    <w:r>
                                      <w:rPr>
                                        <w:rStyle w:val="Strong"/>
                                        <w:rFonts w:ascii="Arial" w:hAnsi="Arial" w:cs="Arial"/>
                                        <w:color w:val="323232"/>
                                        <w:sz w:val="20"/>
                                        <w:szCs w:val="20"/>
                                      </w:rPr>
                                      <w:t>Sunday, September 22, 2013</w:t>
                                    </w:r>
                                  </w:p>
                                  <w:p w:rsidR="00F10EA4" w:rsidRDefault="00F10EA4" w:rsidP="00F10EA4">
                                    <w:pPr>
                                      <w:framePr w:hSpace="180" w:wrap="around" w:vAnchor="text" w:hAnchor="margin" w:y="-224"/>
                                      <w:suppressOverlap/>
                                      <w:rPr>
                                        <w:rFonts w:ascii="Arial" w:hAnsi="Arial" w:cs="Arial"/>
                                        <w:color w:val="323232"/>
                                        <w:sz w:val="18"/>
                                        <w:szCs w:val="18"/>
                                      </w:rPr>
                                    </w:pPr>
                                    <w:r>
                                      <w:rPr>
                                        <w:rFonts w:ascii="Arial" w:hAnsi="Arial" w:cs="Arial"/>
                                        <w:color w:val="323232"/>
                                        <w:sz w:val="18"/>
                                        <w:szCs w:val="18"/>
                                      </w:rPr>
                                      <w:t xml:space="preserve">Port Elgin, Ontario, Canada - The </w:t>
                                    </w:r>
                                    <w:r>
                                      <w:rPr>
                                        <w:rStyle w:val="Strong"/>
                                        <w:rFonts w:ascii="Arial" w:hAnsi="Arial" w:cs="Arial"/>
                                        <w:color w:val="323232"/>
                                        <w:sz w:val="18"/>
                                        <w:szCs w:val="18"/>
                                      </w:rPr>
                                      <w:t>First Annual Swing, Shoot &amp; Live Golf Classic</w:t>
                                    </w:r>
                                    <w:r>
                                      <w:rPr>
                                        <w:rFonts w:ascii="Arial" w:hAnsi="Arial" w:cs="Arial"/>
                                        <w:color w:val="323232"/>
                                        <w:sz w:val="18"/>
                                        <w:szCs w:val="18"/>
                                      </w:rPr>
                                      <w:t xml:space="preserve"> will be held at the </w:t>
                                    </w:r>
                                    <w:proofErr w:type="spellStart"/>
                                    <w:r>
                                      <w:rPr>
                                        <w:rFonts w:ascii="Arial" w:hAnsi="Arial" w:cs="Arial"/>
                                        <w:color w:val="323232"/>
                                        <w:sz w:val="18"/>
                                        <w:szCs w:val="18"/>
                                      </w:rPr>
                                      <w:t>Saugeen</w:t>
                                    </w:r>
                                    <w:proofErr w:type="spellEnd"/>
                                    <w:r>
                                      <w:rPr>
                                        <w:rFonts w:ascii="Arial" w:hAnsi="Arial" w:cs="Arial"/>
                                        <w:color w:val="323232"/>
                                        <w:sz w:val="18"/>
                                        <w:szCs w:val="18"/>
                                      </w:rPr>
                                      <w:t xml:space="preserve"> Golf Club in honor of Olivia Little and the </w:t>
                                    </w:r>
                                    <w:proofErr w:type="spellStart"/>
                                    <w:r>
                                      <w:rPr>
                                        <w:rFonts w:ascii="Arial" w:hAnsi="Arial" w:cs="Arial"/>
                                        <w:color w:val="323232"/>
                                        <w:sz w:val="18"/>
                                        <w:szCs w:val="18"/>
                                      </w:rPr>
                                      <w:t>Saugeen</w:t>
                                    </w:r>
                                    <w:proofErr w:type="spellEnd"/>
                                    <w:r>
                                      <w:rPr>
                                        <w:rFonts w:ascii="Arial" w:hAnsi="Arial" w:cs="Arial"/>
                                        <w:color w:val="323232"/>
                                        <w:sz w:val="18"/>
                                        <w:szCs w:val="18"/>
                                      </w:rPr>
                                      <w:t xml:space="preserve"> Shores </w:t>
                                    </w:r>
                                    <w:proofErr w:type="spellStart"/>
                                    <w:r>
                                      <w:rPr>
                                        <w:rFonts w:ascii="Arial" w:hAnsi="Arial" w:cs="Arial"/>
                                        <w:color w:val="323232"/>
                                        <w:sz w:val="18"/>
                                        <w:szCs w:val="18"/>
                                      </w:rPr>
                                      <w:t>Winterhawks</w:t>
                                    </w:r>
                                    <w:proofErr w:type="spellEnd"/>
                                    <w:r>
                                      <w:rPr>
                                        <w:rFonts w:ascii="Arial" w:hAnsi="Arial" w:cs="Arial"/>
                                        <w:color w:val="323232"/>
                                        <w:sz w:val="18"/>
                                        <w:szCs w:val="18"/>
                                      </w:rPr>
                                      <w:t xml:space="preserve">.  The festivities include a day of golf, BBQ lunch, dinner and silent auction.  To participate contact Erin Little 519-832-5188 or </w:t>
                                    </w:r>
                                    <w:proofErr w:type="spellStart"/>
                                    <w:r>
                                      <w:rPr>
                                        <w:rFonts w:ascii="Arial" w:hAnsi="Arial" w:cs="Arial"/>
                                        <w:color w:val="323232"/>
                                        <w:sz w:val="18"/>
                                        <w:szCs w:val="18"/>
                                      </w:rPr>
                                      <w:t>Gord</w:t>
                                    </w:r>
                                    <w:proofErr w:type="spellEnd"/>
                                    <w:r>
                                      <w:rPr>
                                        <w:rFonts w:ascii="Arial" w:hAnsi="Arial" w:cs="Arial"/>
                                        <w:color w:val="323232"/>
                                        <w:sz w:val="18"/>
                                        <w:szCs w:val="18"/>
                                      </w:rPr>
                                      <w:t xml:space="preserve"> Lamont 519-832-2187.  Register at </w:t>
                                    </w:r>
                                    <w:hyperlink r:id="rId25" w:tgtFrame="_blank" w:history="1">
                                      <w:r>
                                        <w:rPr>
                                          <w:rStyle w:val="Hyperlink"/>
                                          <w:rFonts w:ascii="Arial" w:hAnsi="Arial" w:cs="Arial"/>
                                          <w:color w:val="0057A8"/>
                                          <w:sz w:val="18"/>
                                          <w:szCs w:val="18"/>
                                        </w:rPr>
                                        <w:t>www.saugeengolf.com</w:t>
                                      </w:r>
                                    </w:hyperlink>
                                  </w:p>
                                </w:tc>
                                <w:tc>
                                  <w:tcPr>
                                    <w:tcW w:w="1485" w:type="dxa"/>
                                    <w:hideMark/>
                                  </w:tcPr>
                                  <w:p w:rsidR="00F10EA4" w:rsidRDefault="00F10EA4" w:rsidP="00F10EA4">
                                    <w:pPr>
                                      <w:framePr w:hSpace="180" w:wrap="around" w:vAnchor="text" w:hAnchor="margin" w:y="-224"/>
                                      <w:suppressOverlap/>
                                      <w:rPr>
                                        <w:rFonts w:ascii="Arial" w:hAnsi="Arial" w:cs="Arial"/>
                                        <w:b/>
                                        <w:bCs/>
                                        <w:color w:val="323232"/>
                                        <w:sz w:val="20"/>
                                        <w:szCs w:val="20"/>
                                      </w:rPr>
                                    </w:pP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762000" cy="752475"/>
                                          <wp:effectExtent l="0" t="0" r="0" b="9525"/>
                                          <wp:wrapSquare wrapText="bothSides"/>
                                          <wp:docPr id="44" name="Picture 18" descr="Golf">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lf">
                                                    <a:hlinkClick r:id="rId25" tgtFrame="&quot;_blank&quot;"/>
                                                  </pic:cNvPr>
                                                  <pic:cNvPicPr>
                                                    <a:picLocks noChangeAspect="1" noChangeArrowheads="1"/>
                                                  </pic:cNvPicPr>
                                                </pic:nvPicPr>
                                                <pic:blipFill>
                                                  <a:blip r:link="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752475"/>
                                                  </a:xfrm>
                                                  <a:prstGeom prst="rect">
                                                    <a:avLst/>
                                                  </a:prstGeom>
                                                  <a:noFill/>
                                                </pic:spPr>
                                              </pic:pic>
                                            </a:graphicData>
                                          </a:graphic>
                                        </wp:anchor>
                                      </w:drawing>
                                    </w:r>
                                  </w:p>
                                </w:tc>
                              </w:tr>
                            </w:tbl>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pPr>
                        <w:bookmarkStart w:id="14" w:name="LETTER.BLOCK55"/>
                        <w:bookmarkEnd w:id="14"/>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0" w:type="auto"/>
                              <w:tcMar>
                                <w:top w:w="0" w:type="dxa"/>
                                <w:left w:w="420" w:type="dxa"/>
                                <w:bottom w:w="105" w:type="dxa"/>
                                <w:right w:w="120" w:type="dxa"/>
                              </w:tcMar>
                              <w:hideMark/>
                            </w:tcPr>
                            <w:tbl>
                              <w:tblPr>
                                <w:tblW w:w="5000" w:type="pct"/>
                                <w:tblCellSpacing w:w="0" w:type="dxa"/>
                                <w:tblCellMar>
                                  <w:top w:w="45" w:type="dxa"/>
                                  <w:left w:w="45" w:type="dxa"/>
                                  <w:bottom w:w="45" w:type="dxa"/>
                                  <w:right w:w="45" w:type="dxa"/>
                                </w:tblCellMar>
                                <w:tblLook w:val="04A0"/>
                              </w:tblPr>
                              <w:tblGrid>
                                <w:gridCol w:w="7245"/>
                                <w:gridCol w:w="1980"/>
                              </w:tblGrid>
                              <w:tr w:rsidR="00F10EA4" w:rsidTr="00C944D5">
                                <w:trPr>
                                  <w:trHeight w:val="360"/>
                                  <w:tblCellSpacing w:w="0" w:type="dxa"/>
                                </w:trPr>
                                <w:tc>
                                  <w:tcPr>
                                    <w:tcW w:w="7260" w:type="dxa"/>
                                    <w:hideMark/>
                                  </w:tcPr>
                                  <w:p w:rsidR="00F10EA4" w:rsidRDefault="00F10EA4" w:rsidP="00F10EA4">
                                    <w:pPr>
                                      <w:framePr w:hSpace="180" w:wrap="around" w:vAnchor="text" w:hAnchor="margin" w:y="-224"/>
                                      <w:suppressOverlap/>
                                      <w:rPr>
                                        <w:rFonts w:ascii="Arial" w:hAnsi="Arial" w:cs="Arial"/>
                                        <w:color w:val="323232"/>
                                        <w:sz w:val="20"/>
                                        <w:szCs w:val="20"/>
                                      </w:rPr>
                                    </w:pPr>
                                    <w:r>
                                      <w:rPr>
                                        <w:rStyle w:val="Strong"/>
                                        <w:rFonts w:ascii="Arial" w:hAnsi="Arial" w:cs="Arial"/>
                                        <w:color w:val="323232"/>
                                        <w:sz w:val="20"/>
                                        <w:szCs w:val="20"/>
                                      </w:rPr>
                                      <w:t>Tuesday, October 1 - Thursday, October 10, 2013</w:t>
                                    </w:r>
                                  </w:p>
                                  <w:p w:rsidR="00F10EA4" w:rsidRDefault="00F10EA4" w:rsidP="00F10EA4">
                                    <w:pPr>
                                      <w:framePr w:hSpace="180" w:wrap="around" w:vAnchor="text" w:hAnchor="margin" w:y="-224"/>
                                      <w:suppressOverlap/>
                                      <w:rPr>
                                        <w:rFonts w:ascii="Arial" w:hAnsi="Arial" w:cs="Arial"/>
                                        <w:color w:val="323232"/>
                                        <w:sz w:val="20"/>
                                        <w:szCs w:val="20"/>
                                      </w:rPr>
                                    </w:pPr>
                                    <w:r>
                                      <w:rPr>
                                        <w:rStyle w:val="Strong"/>
                                        <w:rFonts w:ascii="Arial" w:hAnsi="Arial" w:cs="Arial"/>
                                        <w:color w:val="323232"/>
                                        <w:sz w:val="18"/>
                                        <w:szCs w:val="18"/>
                                      </w:rPr>
                                      <w:t>Joshua's Journey of Hope On-Line Auction</w:t>
                                    </w:r>
                                    <w:r>
                                      <w:rPr>
                                        <w:rFonts w:ascii="Arial" w:hAnsi="Arial" w:cs="Arial"/>
                                        <w:color w:val="323232"/>
                                        <w:sz w:val="20"/>
                                        <w:szCs w:val="20"/>
                                      </w:rPr>
                                      <w:t> - The JJOH Foundation is hosting their third annual on-line auction fundraiser in honor of Joshua Clarke.  Last year items worth more than $35,000 were sold for less than 30% of the values.  What a deal!  Visit the bidding site and take advantage of a wide variety of activities and discounts and shop early for the holidays.</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Fonts w:ascii="Arial" w:hAnsi="Arial" w:cs="Arial"/>
                                        <w:color w:val="323232"/>
                                        <w:sz w:val="20"/>
                                        <w:szCs w:val="20"/>
                                      </w:rPr>
                                      <w:t>Log on at: </w:t>
                                    </w:r>
                                    <w:hyperlink r:id="rId27" w:tgtFrame="_blank" w:history="1">
                                      <w:r>
                                        <w:rPr>
                                          <w:rStyle w:val="Hyperlink"/>
                                          <w:rFonts w:ascii="Arial" w:hAnsi="Arial" w:cs="Arial"/>
                                          <w:color w:val="0057A8"/>
                                          <w:sz w:val="20"/>
                                          <w:szCs w:val="20"/>
                                        </w:rPr>
                                        <w:t>www.biddingforgood.com/joshuasjourney</w:t>
                                      </w:r>
                                    </w:hyperlink>
                                  </w:p>
                                </w:tc>
                                <w:tc>
                                  <w:tcPr>
                                    <w:tcW w:w="1710" w:type="dxa"/>
                                    <w:hideMark/>
                                  </w:tcPr>
                                  <w:p w:rsidR="00F10EA4" w:rsidRDefault="00F10EA4" w:rsidP="00F10EA4">
                                    <w:pPr>
                                      <w:framePr w:hSpace="180" w:wrap="around" w:vAnchor="text" w:hAnchor="margin" w:y="-224"/>
                                      <w:suppressOverlap/>
                                      <w:rPr>
                                        <w:rFonts w:ascii="Arial" w:hAnsi="Arial" w:cs="Arial"/>
                                        <w:b/>
                                        <w:bCs/>
                                        <w:color w:val="323232"/>
                                        <w:sz w:val="20"/>
                                        <w:szCs w:val="20"/>
                                      </w:rPr>
                                    </w:pPr>
                                    <w:r>
                                      <w:rPr>
                                        <w:rFonts w:ascii="Arial" w:hAnsi="Arial" w:cs="Arial"/>
                                        <w:b/>
                                        <w:bCs/>
                                        <w:color w:val="323232"/>
                                        <w:sz w:val="20"/>
                                        <w:szCs w:val="20"/>
                                      </w:rPr>
                                      <w:br/>
                                    </w:r>
                                    <w:r>
                                      <w:rPr>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190625" cy="504825"/>
                                          <wp:effectExtent l="0" t="0" r="9525" b="9525"/>
                                          <wp:wrapSquare wrapText="bothSides"/>
                                          <wp:docPr id="45" name="Picture 20" descr="Joshua's Journey of Hop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oshua's Journey of Hope">
                                                    <a:hlinkClick r:id="rId27" tgtFrame="&quot;_blank&quot;"/>
                                                  </pic:cNvPr>
                                                  <pic:cNvPicPr>
                                                    <a:picLocks noChangeAspect="1" noChangeArrowheads="1"/>
                                                  </pic:cNvPicPr>
                                                </pic:nvPicPr>
                                                <pic:blipFill>
                                                  <a:blip r:link="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504825"/>
                                                  </a:xfrm>
                                                  <a:prstGeom prst="rect">
                                                    <a:avLst/>
                                                  </a:prstGeom>
                                                  <a:noFill/>
                                                </pic:spPr>
                                              </pic:pic>
                                            </a:graphicData>
                                          </a:graphic>
                                        </wp:anchor>
                                      </w:drawing>
                                    </w:r>
                                  </w:p>
                                </w:tc>
                              </w:tr>
                            </w:tbl>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pPr>
                        <w:bookmarkStart w:id="15" w:name="LETTER.BLOCK39"/>
                        <w:bookmarkEnd w:id="15"/>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0" w:type="auto"/>
                              <w:tcMar>
                                <w:top w:w="0" w:type="dxa"/>
                                <w:left w:w="420" w:type="dxa"/>
                                <w:bottom w:w="105" w:type="dxa"/>
                                <w:right w:w="120" w:type="dxa"/>
                              </w:tcMar>
                              <w:hideMark/>
                            </w:tcPr>
                            <w:tbl>
                              <w:tblPr>
                                <w:tblW w:w="5000" w:type="pct"/>
                                <w:tblCellSpacing w:w="0" w:type="dxa"/>
                                <w:tblCellMar>
                                  <w:top w:w="45" w:type="dxa"/>
                                  <w:left w:w="45" w:type="dxa"/>
                                  <w:bottom w:w="45" w:type="dxa"/>
                                  <w:right w:w="45" w:type="dxa"/>
                                </w:tblCellMar>
                                <w:tblLook w:val="04A0"/>
                              </w:tblPr>
                              <w:tblGrid>
                                <w:gridCol w:w="6842"/>
                                <w:gridCol w:w="2383"/>
                              </w:tblGrid>
                              <w:tr w:rsidR="00F10EA4" w:rsidTr="00C944D5">
                                <w:trPr>
                                  <w:trHeight w:val="360"/>
                                  <w:tblCellSpacing w:w="0" w:type="dxa"/>
                                </w:trPr>
                                <w:tc>
                                  <w:tcPr>
                                    <w:tcW w:w="6720" w:type="dxa"/>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Style w:val="Strong"/>
                                        <w:rFonts w:ascii="Arial" w:hAnsi="Arial" w:cs="Arial"/>
                                        <w:color w:val="323232"/>
                                        <w:sz w:val="20"/>
                                        <w:szCs w:val="20"/>
                                      </w:rPr>
                                      <w:t>Saturday, November 2, 2013</w:t>
                                    </w:r>
                                    <w:r>
                                      <w:rPr>
                                        <w:rFonts w:ascii="Arial" w:hAnsi="Arial" w:cs="Arial"/>
                                        <w:color w:val="323232"/>
                                        <w:sz w:val="20"/>
                                        <w:szCs w:val="20"/>
                                      </w:rPr>
                                      <w:br/>
                                    </w:r>
                                    <w:r>
                                      <w:rPr>
                                        <w:rFonts w:ascii="Arial" w:hAnsi="Arial" w:cs="Arial"/>
                                        <w:color w:val="323232"/>
                                        <w:sz w:val="18"/>
                                        <w:szCs w:val="18"/>
                                      </w:rPr>
                                      <w:t xml:space="preserve">The </w:t>
                                    </w:r>
                                    <w:r>
                                      <w:rPr>
                                        <w:rStyle w:val="Strong"/>
                                        <w:rFonts w:ascii="Arial" w:hAnsi="Arial" w:cs="Arial"/>
                                        <w:color w:val="323232"/>
                                        <w:sz w:val="18"/>
                                        <w:szCs w:val="18"/>
                                      </w:rPr>
                                      <w:t>Third Annual Lots of Love for Landon Halloween Party</w:t>
                                    </w:r>
                                    <w:r>
                                      <w:rPr>
                                        <w:rFonts w:ascii="Arial" w:hAnsi="Arial" w:cs="Arial"/>
                                        <w:color w:val="323232"/>
                                        <w:sz w:val="18"/>
                                        <w:szCs w:val="18"/>
                                      </w:rPr>
                                      <w:t xml:space="preserve"> hosted by Lauren and Jimmy Hartz, will be held at the Home Economics Building in South Park, Pennsylvania from 5:00 p.m. - 9:00 p.m.  The festivities include dinner, auction, door prizes, costume contest and entertainment.  For tickets or to make a donation visit </w:t>
                                    </w:r>
                                    <w:hyperlink r:id="rId29" w:tgtFrame="_blank" w:history="1">
                                      <w:r>
                                        <w:rPr>
                                          <w:rStyle w:val="Hyperlink"/>
                                          <w:rFonts w:ascii="Arial" w:hAnsi="Arial" w:cs="Arial"/>
                                          <w:color w:val="0057A8"/>
                                          <w:sz w:val="20"/>
                                          <w:szCs w:val="20"/>
                                        </w:rPr>
                                        <w:t>http://www.cystinosisresearch.org/Donate-for-Landon</w:t>
                                      </w:r>
                                    </w:hyperlink>
                                  </w:p>
                                </w:tc>
                                <w:tc>
                                  <w:tcPr>
                                    <w:tcW w:w="2250" w:type="dxa"/>
                                    <w:hideMark/>
                                  </w:tcPr>
                                  <w:p w:rsidR="00F10EA4" w:rsidRDefault="00F10EA4" w:rsidP="00F10EA4">
                                    <w:pPr>
                                      <w:framePr w:hSpace="180" w:wrap="around" w:vAnchor="text" w:hAnchor="margin" w:y="-224"/>
                                      <w:suppressOverlap/>
                                      <w:rPr>
                                        <w:rFonts w:ascii="Arial" w:hAnsi="Arial" w:cs="Arial"/>
                                        <w:color w:val="323232"/>
                                        <w:sz w:val="20"/>
                                        <w:szCs w:val="20"/>
                                      </w:rPr>
                                    </w:pPr>
                                    <w:r>
                                      <w:rPr>
                                        <w:rFonts w:ascii="Arial" w:hAnsi="Arial" w:cs="Arial"/>
                                        <w:color w:val="323232"/>
                                        <w:sz w:val="20"/>
                                        <w:szCs w:val="20"/>
                                      </w:rPr>
                                      <w:br/>
                                    </w: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428750" cy="704850"/>
                                          <wp:effectExtent l="0" t="0" r="0" b="0"/>
                                          <wp:wrapSquare wrapText="bothSides"/>
                                          <wp:docPr id="46" name="Picture 21" descr="Lots of Love for Lando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ts of Love for Landon">
                                                    <a:hlinkClick r:id="rId29" tgtFrame="&quot;_blank&quot;"/>
                                                  </pic:cNvPr>
                                                  <pic:cNvPicPr>
                                                    <a:picLocks noChangeAspect="1" noChangeArrowheads="1"/>
                                                  </pic:cNvPicPr>
                                                </pic:nvPicPr>
                                                <pic:blipFill>
                                                  <a:blip r:link="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704850"/>
                                                  </a:xfrm>
                                                  <a:prstGeom prst="rect">
                                                    <a:avLst/>
                                                  </a:prstGeom>
                                                  <a:noFill/>
                                                </pic:spPr>
                                              </pic:pic>
                                            </a:graphicData>
                                          </a:graphic>
                                        </wp:anchor>
                                      </w:drawing>
                                    </w:r>
                                  </w:p>
                                </w:tc>
                              </w:tr>
                            </w:tbl>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pPr>
                        <w:bookmarkStart w:id="16" w:name="LETTER.BLOCK54"/>
                        <w:bookmarkEnd w:id="16"/>
                      </w:p>
                      <w:tbl>
                        <w:tblPr>
                          <w:tblW w:w="5000" w:type="pct"/>
                          <w:jc w:val="center"/>
                          <w:tblCellSpacing w:w="0" w:type="dxa"/>
                          <w:tblCellMar>
                            <w:left w:w="0" w:type="dxa"/>
                            <w:right w:w="0" w:type="dxa"/>
                          </w:tblCellMar>
                          <w:tblLook w:val="04A0"/>
                        </w:tblPr>
                        <w:tblGrid>
                          <w:gridCol w:w="9765"/>
                        </w:tblGrid>
                        <w:tr w:rsidR="00F10EA4" w:rsidTr="00C944D5">
                          <w:trPr>
                            <w:tblCellSpacing w:w="0" w:type="dxa"/>
                            <w:jc w:val="center"/>
                          </w:trPr>
                          <w:tc>
                            <w:tcPr>
                              <w:tcW w:w="0" w:type="auto"/>
                              <w:tcMar>
                                <w:top w:w="0" w:type="dxa"/>
                                <w:left w:w="420" w:type="dxa"/>
                                <w:bottom w:w="105" w:type="dxa"/>
                                <w:right w:w="120" w:type="dxa"/>
                              </w:tcMar>
                              <w:hideMark/>
                            </w:tcPr>
                            <w:tbl>
                              <w:tblPr>
                                <w:tblW w:w="5000" w:type="pct"/>
                                <w:tblCellSpacing w:w="0" w:type="dxa"/>
                                <w:tblCellMar>
                                  <w:top w:w="45" w:type="dxa"/>
                                  <w:left w:w="45" w:type="dxa"/>
                                  <w:bottom w:w="45" w:type="dxa"/>
                                  <w:right w:w="45" w:type="dxa"/>
                                </w:tblCellMar>
                                <w:tblLook w:val="04A0"/>
                              </w:tblPr>
                              <w:tblGrid>
                                <w:gridCol w:w="7497"/>
                                <w:gridCol w:w="1728"/>
                              </w:tblGrid>
                              <w:tr w:rsidR="00F10EA4" w:rsidTr="00C944D5">
                                <w:trPr>
                                  <w:trHeight w:val="345"/>
                                  <w:tblCellSpacing w:w="0" w:type="dxa"/>
                                </w:trPr>
                                <w:tc>
                                  <w:tcPr>
                                    <w:tcW w:w="7290" w:type="dxa"/>
                                    <w:hideMark/>
                                  </w:tcPr>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20"/>
                                        <w:szCs w:val="20"/>
                                      </w:rPr>
                                    </w:pPr>
                                    <w:r>
                                      <w:rPr>
                                        <w:rStyle w:val="Strong"/>
                                        <w:rFonts w:ascii="Arial" w:hAnsi="Arial" w:cs="Arial"/>
                                        <w:color w:val="323232"/>
                                        <w:sz w:val="20"/>
                                        <w:szCs w:val="20"/>
                                      </w:rPr>
                                      <w:t>Saturday, November 9, 2013</w:t>
                                    </w:r>
                                  </w:p>
                                  <w:p w:rsidR="00F10EA4" w:rsidRDefault="00F10EA4" w:rsidP="00F10EA4">
                                    <w:pPr>
                                      <w:pStyle w:val="NormalWeb"/>
                                      <w:framePr w:hSpace="180" w:wrap="around" w:vAnchor="text" w:hAnchor="margin" w:y="-224"/>
                                      <w:spacing w:before="0" w:beforeAutospacing="0" w:after="0" w:afterAutospacing="0"/>
                                      <w:suppressOverlap/>
                                      <w:rPr>
                                        <w:rFonts w:ascii="Arial" w:hAnsi="Arial" w:cs="Arial"/>
                                        <w:color w:val="323232"/>
                                        <w:sz w:val="18"/>
                                        <w:szCs w:val="18"/>
                                      </w:rPr>
                                    </w:pPr>
                                    <w:r>
                                      <w:rPr>
                                        <w:rFonts w:ascii="Arial" w:hAnsi="Arial" w:cs="Arial"/>
                                        <w:color w:val="323232"/>
                                        <w:sz w:val="18"/>
                                        <w:szCs w:val="18"/>
                                      </w:rPr>
                                      <w:t xml:space="preserve">Barstow/Stoddard Valley - The </w:t>
                                    </w:r>
                                    <w:r>
                                      <w:rPr>
                                        <w:rStyle w:val="Strong"/>
                                        <w:rFonts w:ascii="Arial" w:hAnsi="Arial" w:cs="Arial"/>
                                        <w:color w:val="323232"/>
                                        <w:sz w:val="18"/>
                                        <w:szCs w:val="18"/>
                                      </w:rPr>
                                      <w:t>Second Annual Ride for a Cure</w:t>
                                    </w:r>
                                    <w:r>
                                      <w:rPr>
                                        <w:rFonts w:ascii="Arial" w:hAnsi="Arial" w:cs="Arial"/>
                                        <w:color w:val="323232"/>
                                        <w:sz w:val="18"/>
                                        <w:szCs w:val="18"/>
                                      </w:rPr>
                                      <w:t>, in honor of Bailey Dedio, will be held from 9:00 a.m. - 5:00 p.m. in the </w:t>
                                    </w:r>
                                    <w:hyperlink r:id="rId31" w:tgtFrame="_blank" w:history="1">
                                      <w:r>
                                        <w:rPr>
                                          <w:rStyle w:val="Hyperlink"/>
                                          <w:rFonts w:ascii="Arial" w:hAnsi="Arial" w:cs="Arial"/>
                                          <w:color w:val="0057A8"/>
                                          <w:sz w:val="18"/>
                                          <w:szCs w:val="18"/>
                                        </w:rPr>
                                        <w:t>off-highway vehicle area</w:t>
                                      </w:r>
                                    </w:hyperlink>
                                    <w:r>
                                      <w:rPr>
                                        <w:rFonts w:ascii="Arial" w:hAnsi="Arial" w:cs="Arial"/>
                                        <w:color w:val="323232"/>
                                        <w:sz w:val="18"/>
                                        <w:szCs w:val="18"/>
                                      </w:rPr>
                                      <w:t> of the Mojave Desert in Southern California.  Join in the fun-filled day of racing, entertainment, food and activities including a silent auction and opportunity drawings. Tickets for the ride are $40 to purchase or donate visit </w:t>
                                    </w:r>
                                    <w:hyperlink r:id="rId32" w:tgtFrame="_blank" w:history="1">
                                      <w:r>
                                        <w:rPr>
                                          <w:rStyle w:val="Hyperlink"/>
                                          <w:rFonts w:ascii="Arial" w:hAnsi="Arial" w:cs="Arial"/>
                                          <w:sz w:val="18"/>
                                          <w:szCs w:val="18"/>
                                        </w:rPr>
                                        <w:t> www.cystinosisresearch.org/Donate-for-Bailey</w:t>
                                      </w:r>
                                    </w:hyperlink>
                                  </w:p>
                                </w:tc>
                                <w:tc>
                                  <w:tcPr>
                                    <w:tcW w:w="1680" w:type="dxa"/>
                                    <w:hideMark/>
                                  </w:tcPr>
                                  <w:p w:rsidR="00F10EA4" w:rsidRDefault="00F10EA4" w:rsidP="00F10EA4">
                                    <w:pPr>
                                      <w:framePr w:hSpace="180" w:wrap="around" w:vAnchor="text" w:hAnchor="margin" w:y="-224"/>
                                      <w:suppressOverlap/>
                                      <w:rPr>
                                        <w:rFonts w:ascii="Arial" w:hAnsi="Arial" w:cs="Arial"/>
                                        <w:color w:val="323232"/>
                                        <w:sz w:val="18"/>
                                        <w:szCs w:val="18"/>
                                      </w:rPr>
                                    </w:pPr>
                                    <w:r>
                                      <w:rPr>
                                        <w:rFonts w:ascii="Arial" w:hAnsi="Arial" w:cs="Arial"/>
                                        <w:color w:val="323232"/>
                                        <w:sz w:val="18"/>
                                        <w:szCs w:val="18"/>
                                      </w:rPr>
                                      <w:br/>
                                    </w:r>
                                    <w:r>
                                      <w:rPr>
                                        <w:noProof/>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952500" cy="666750"/>
                                          <wp:effectExtent l="0" t="0" r="0" b="0"/>
                                          <wp:wrapSquare wrapText="bothSides"/>
                                          <wp:docPr id="47" name="Picture 22" descr="Bailey Belie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iley Believes"/>
                                                  <pic:cNvPicPr>
                                                    <a:picLocks noChangeAspect="1" noChangeArrowheads="1"/>
                                                  </pic:cNvPicPr>
                                                </pic:nvPicPr>
                                                <pic:blipFill>
                                                  <a:blip r:link="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66750"/>
                                                  </a:xfrm>
                                                  <a:prstGeom prst="rect">
                                                    <a:avLst/>
                                                  </a:prstGeom>
                                                  <a:noFill/>
                                                </pic:spPr>
                                              </pic:pic>
                                            </a:graphicData>
                                          </a:graphic>
                                        </wp:anchor>
                                      </w:drawing>
                                    </w:r>
                                  </w:p>
                                </w:tc>
                              </w:tr>
                            </w:tbl>
                            <w:p w:rsidR="00F10EA4" w:rsidRDefault="00F10EA4" w:rsidP="00F10EA4">
                              <w:pPr>
                                <w:framePr w:hSpace="180" w:wrap="around" w:vAnchor="text" w:hAnchor="margin" w:y="-224"/>
                                <w:suppressOverlap/>
                                <w:rPr>
                                  <w:sz w:val="20"/>
                                  <w:szCs w:val="20"/>
                                </w:rPr>
                              </w:pP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CellMar>
                            <w:left w:w="0" w:type="dxa"/>
                            <w:right w:w="0" w:type="dxa"/>
                          </w:tblCellMar>
                          <w:tblLook w:val="04A0"/>
                        </w:tblPr>
                        <w:tblGrid>
                          <w:gridCol w:w="9765"/>
                        </w:tblGrid>
                        <w:tr w:rsidR="00F10EA4" w:rsidTr="00C944D5">
                          <w:trPr>
                            <w:trHeight w:val="15"/>
                            <w:tblCellSpacing w:w="0" w:type="dxa"/>
                            <w:jc w:val="center"/>
                          </w:trPr>
                          <w:tc>
                            <w:tcPr>
                              <w:tcW w:w="0" w:type="auto"/>
                              <w:tcMar>
                                <w:top w:w="0" w:type="dxa"/>
                                <w:left w:w="0" w:type="dxa"/>
                                <w:bottom w:w="165" w:type="dxa"/>
                                <w:right w:w="0" w:type="dxa"/>
                              </w:tcMar>
                              <w:vAlign w:val="center"/>
                              <w:hideMark/>
                            </w:tcPr>
                            <w:p w:rsidR="00F10EA4" w:rsidRDefault="00F10EA4" w:rsidP="00F10EA4">
                              <w:pPr>
                                <w:framePr w:hSpace="180" w:wrap="around" w:vAnchor="text" w:hAnchor="margin" w:y="-224"/>
                                <w:spacing w:line="15" w:lineRule="atLeast"/>
                                <w:suppressOverlap/>
                                <w:jc w:val="center"/>
                              </w:pPr>
                              <w:r>
                                <w:rPr>
                                  <w:noProof/>
                                </w:rPr>
                                <w:drawing>
                                  <wp:inline distT="0" distB="0" distL="0" distR="0">
                                    <wp:extent cx="47625" cy="9525"/>
                                    <wp:effectExtent l="0" t="0" r="0" b="0"/>
                                    <wp:docPr id="48"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vanish/>
                          </w:rPr>
                        </w:pPr>
                      </w:p>
                      <w:tbl>
                        <w:tblPr>
                          <w:tblW w:w="5000" w:type="pct"/>
                          <w:jc w:val="center"/>
                          <w:tblCellSpacing w:w="0" w:type="dxa"/>
                          <w:tblBorders>
                            <w:bottom w:val="single" w:sz="48" w:space="0" w:color="FFDA00"/>
                          </w:tblBorders>
                          <w:shd w:val="clear" w:color="auto" w:fill="0057A8"/>
                          <w:tblCellMar>
                            <w:left w:w="0" w:type="dxa"/>
                            <w:right w:w="0" w:type="dxa"/>
                          </w:tblCellMar>
                          <w:tblLook w:val="04A0"/>
                        </w:tblPr>
                        <w:tblGrid>
                          <w:gridCol w:w="2940"/>
                          <w:gridCol w:w="5985"/>
                          <w:gridCol w:w="840"/>
                        </w:tblGrid>
                        <w:tr w:rsidR="00F10EA4" w:rsidTr="00C944D5">
                          <w:trPr>
                            <w:tblCellSpacing w:w="0" w:type="dxa"/>
                            <w:jc w:val="center"/>
                          </w:trPr>
                          <w:tc>
                            <w:tcPr>
                              <w:tcW w:w="2775" w:type="dxa"/>
                              <w:tcBorders>
                                <w:top w:val="nil"/>
                                <w:left w:val="nil"/>
                                <w:bottom w:val="nil"/>
                                <w:right w:val="nil"/>
                              </w:tcBorders>
                              <w:shd w:val="clear" w:color="auto" w:fill="0057A8"/>
                              <w:tcMar>
                                <w:top w:w="150" w:type="dxa"/>
                                <w:left w:w="150" w:type="dxa"/>
                                <w:bottom w:w="150" w:type="dxa"/>
                                <w:right w:w="0" w:type="dxa"/>
                              </w:tcMar>
                              <w:hideMark/>
                            </w:tcPr>
                            <w:p w:rsidR="00F10EA4" w:rsidRDefault="00F10EA4" w:rsidP="00F10EA4">
                              <w:pPr>
                                <w:framePr w:hSpace="180" w:wrap="around" w:vAnchor="text" w:hAnchor="margin" w:y="-224"/>
                                <w:suppressOverlap/>
                                <w:rPr>
                                  <w:rFonts w:ascii="Arial" w:hAnsi="Arial" w:cs="Arial"/>
                                  <w:color w:val="FFFFFF"/>
                                  <w:sz w:val="20"/>
                                  <w:szCs w:val="20"/>
                                </w:rPr>
                              </w:pPr>
                              <w:r>
                                <w:rPr>
                                  <w:rFonts w:ascii="Arial" w:hAnsi="Arial" w:cs="Arial"/>
                                  <w:noProof/>
                                  <w:color w:val="FFFFFF"/>
                                  <w:sz w:val="20"/>
                                  <w:szCs w:val="20"/>
                                </w:rPr>
                                <w:drawing>
                                  <wp:inline distT="0" distB="0" distL="0" distR="0">
                                    <wp:extent cx="1762125" cy="1381125"/>
                                    <wp:effectExtent l="0" t="0" r="9525" b="9525"/>
                                    <wp:docPr id="49" name="Picture 23" descr="http://ih.constantcontact.com/fs123/1111749637986/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23/1111749637986/img/5.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381125"/>
                                            </a:xfrm>
                                            <a:prstGeom prst="rect">
                                              <a:avLst/>
                                            </a:prstGeom>
                                            <a:noFill/>
                                            <a:ln>
                                              <a:noFill/>
                                            </a:ln>
                                          </pic:spPr>
                                        </pic:pic>
                                      </a:graphicData>
                                    </a:graphic>
                                  </wp:inline>
                                </w:drawing>
                              </w:r>
                              <w:r>
                                <w:rPr>
                                  <w:rFonts w:ascii="Arial" w:hAnsi="Arial" w:cs="Arial"/>
                                  <w:color w:val="FFFFFF"/>
                                  <w:sz w:val="20"/>
                                  <w:szCs w:val="20"/>
                                </w:rPr>
                                <w:br/>
                              </w:r>
                              <w:r>
                                <w:rPr>
                                  <w:rStyle w:val="Strong"/>
                                  <w:rFonts w:ascii="Arial" w:hAnsi="Arial" w:cs="Arial"/>
                                  <w:color w:val="FFFFFF"/>
                                  <w:sz w:val="20"/>
                                  <w:szCs w:val="20"/>
                                </w:rPr>
                                <w:t>949-223-7610</w:t>
                              </w:r>
                              <w:r>
                                <w:rPr>
                                  <w:rFonts w:ascii="Arial" w:hAnsi="Arial" w:cs="Arial"/>
                                  <w:color w:val="FFFFFF"/>
                                  <w:sz w:val="20"/>
                                  <w:szCs w:val="20"/>
                                </w:rPr>
                                <w:br/>
                              </w:r>
                              <w:hyperlink r:id="rId35" w:tgtFrame="_blank" w:history="1">
                                <w:r>
                                  <w:rPr>
                                    <w:rStyle w:val="Hyperlink"/>
                                    <w:rFonts w:ascii="Arial" w:hAnsi="Arial" w:cs="Arial"/>
                                    <w:color w:val="FFFFFF"/>
                                    <w:sz w:val="20"/>
                                    <w:szCs w:val="20"/>
                                    <w:u w:val="none"/>
                                  </w:rPr>
                                  <w:t>cystinosisresearch.org</w:t>
                                </w:r>
                              </w:hyperlink>
                            </w:p>
                          </w:tc>
                          <w:tc>
                            <w:tcPr>
                              <w:tcW w:w="0" w:type="auto"/>
                              <w:tcBorders>
                                <w:top w:val="nil"/>
                                <w:left w:val="nil"/>
                                <w:bottom w:val="nil"/>
                                <w:right w:val="nil"/>
                              </w:tcBorders>
                              <w:shd w:val="clear" w:color="auto" w:fill="0057A8"/>
                              <w:tcMar>
                                <w:top w:w="150" w:type="dxa"/>
                                <w:left w:w="150" w:type="dxa"/>
                                <w:bottom w:w="150" w:type="dxa"/>
                                <w:right w:w="150" w:type="dxa"/>
                              </w:tcMar>
                              <w:hideMark/>
                            </w:tcPr>
                            <w:p w:rsidR="00F10EA4" w:rsidRDefault="00F10EA4" w:rsidP="00F10EA4">
                              <w:pPr>
                                <w:framePr w:hSpace="180" w:wrap="around" w:vAnchor="text" w:hAnchor="margin" w:y="-224"/>
                                <w:suppressOverlap/>
                                <w:rPr>
                                  <w:rFonts w:ascii="Arial" w:hAnsi="Arial" w:cs="Arial"/>
                                  <w:color w:val="FFFFFF"/>
                                  <w:sz w:val="18"/>
                                  <w:szCs w:val="18"/>
                                </w:rPr>
                              </w:pPr>
                              <w:r>
                                <w:rPr>
                                  <w:rStyle w:val="Strong"/>
                                  <w:rFonts w:ascii="Arial" w:hAnsi="Arial" w:cs="Arial"/>
                                  <w:color w:val="FFFFFF"/>
                                  <w:sz w:val="18"/>
                                  <w:szCs w:val="18"/>
                                </w:rPr>
                                <w:t>The mission of the Cystinosis Research Foundation is to support bench and clinical research that is focused on developing better treatments and ultimately a cure for cystinosis.</w:t>
                              </w:r>
                              <w:r>
                                <w:rPr>
                                  <w:rFonts w:ascii="Arial" w:hAnsi="Arial" w:cs="Arial"/>
                                  <w:color w:val="FFFFFF"/>
                                  <w:sz w:val="18"/>
                                  <w:szCs w:val="18"/>
                                </w:rPr>
                                <w:br/>
                              </w:r>
                              <w:r>
                                <w:rPr>
                                  <w:rFonts w:ascii="Arial" w:hAnsi="Arial" w:cs="Arial"/>
                                  <w:color w:val="FFFFFF"/>
                                  <w:sz w:val="18"/>
                                  <w:szCs w:val="18"/>
                                </w:rPr>
                                <w:br/>
                                <w:t xml:space="preserve">Cystinosis is an "orphan" disease affecting approximately 500 people, mostly children, in the U.S. and 2,000 worldwide. </w:t>
                              </w:r>
                              <w:r>
                                <w:rPr>
                                  <w:rFonts w:ascii="Arial" w:hAnsi="Arial" w:cs="Arial"/>
                                  <w:color w:val="FFFFFF"/>
                                  <w:sz w:val="18"/>
                                  <w:szCs w:val="18"/>
                                </w:rPr>
                                <w:br/>
                              </w:r>
                              <w:r>
                                <w:rPr>
                                  <w:rFonts w:ascii="Arial" w:hAnsi="Arial" w:cs="Arial"/>
                                  <w:color w:val="FFFFFF"/>
                                  <w:sz w:val="18"/>
                                  <w:szCs w:val="18"/>
                                </w:rPr>
                                <w:br/>
                                <w:t>Cystinosis is a metabolic disease that slowly and eventually destroys the organs in the body including the kidneys, liver, eyes, muscles and the brain. Although medication is available to control some of the symptoms, cystinosis remains incurable.</w:t>
                              </w:r>
                            </w:p>
                          </w:tc>
                          <w:tc>
                            <w:tcPr>
                              <w:tcW w:w="600" w:type="dxa"/>
                              <w:tcBorders>
                                <w:top w:val="nil"/>
                                <w:left w:val="nil"/>
                                <w:bottom w:val="nil"/>
                                <w:right w:val="nil"/>
                              </w:tcBorders>
                              <w:shd w:val="clear" w:color="auto" w:fill="0057A8"/>
                              <w:tcMar>
                                <w:top w:w="150" w:type="dxa"/>
                                <w:left w:w="150" w:type="dxa"/>
                                <w:bottom w:w="150" w:type="dxa"/>
                                <w:right w:w="150" w:type="dxa"/>
                              </w:tcMar>
                              <w:hideMark/>
                            </w:tcPr>
                            <w:p w:rsidR="00F10EA4" w:rsidRDefault="00F10EA4" w:rsidP="00F10EA4">
                              <w:pPr>
                                <w:framePr w:hSpace="180" w:wrap="around" w:vAnchor="text" w:hAnchor="margin" w:y="-224"/>
                                <w:suppressOverlap/>
                                <w:rPr>
                                  <w:rFonts w:ascii="Arial" w:hAnsi="Arial" w:cs="Arial"/>
                                  <w:color w:val="FFFFFF"/>
                                  <w:sz w:val="20"/>
                                  <w:szCs w:val="20"/>
                                </w:rPr>
                              </w:pPr>
                              <w:r>
                                <w:rPr>
                                  <w:rFonts w:ascii="Arial" w:hAnsi="Arial" w:cs="Arial"/>
                                  <w:noProof/>
                                  <w:color w:val="0000FF"/>
                                  <w:sz w:val="20"/>
                                  <w:szCs w:val="20"/>
                                </w:rPr>
                                <w:drawing>
                                  <wp:inline distT="0" distB="0" distL="0" distR="0">
                                    <wp:extent cx="342900" cy="342900"/>
                                    <wp:effectExtent l="0" t="0" r="0" b="0"/>
                                    <wp:docPr id="50" name="Picture 24" descr="Like us on Facebook">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ke us on Facebook"/>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color w:val="FFFFFF"/>
                                  <w:sz w:val="20"/>
                                  <w:szCs w:val="20"/>
                                </w:rPr>
                                <w:br/>
                              </w:r>
                              <w:r>
                                <w:rPr>
                                  <w:rFonts w:ascii="Arial" w:hAnsi="Arial" w:cs="Arial"/>
                                  <w:color w:val="FFFFFF"/>
                                  <w:sz w:val="20"/>
                                  <w:szCs w:val="20"/>
                                </w:rPr>
                                <w:br/>
                              </w:r>
                              <w:r>
                                <w:rPr>
                                  <w:rFonts w:ascii="Arial" w:hAnsi="Arial" w:cs="Arial"/>
                                  <w:noProof/>
                                  <w:color w:val="0000FF"/>
                                  <w:sz w:val="20"/>
                                  <w:szCs w:val="20"/>
                                </w:rPr>
                                <w:drawing>
                                  <wp:inline distT="0" distB="0" distL="0" distR="0">
                                    <wp:extent cx="342900" cy="342900"/>
                                    <wp:effectExtent l="0" t="0" r="0" b="0"/>
                                    <wp:docPr id="51" name="Picture 25" descr="Follow us on Twitter">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ollow us on Twitter"/>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color w:val="FFFFFF"/>
                                  <w:sz w:val="20"/>
                                  <w:szCs w:val="20"/>
                                </w:rPr>
                                <w:br/>
                              </w:r>
                              <w:r>
                                <w:rPr>
                                  <w:rFonts w:ascii="Arial" w:hAnsi="Arial" w:cs="Arial"/>
                                  <w:color w:val="FFFFFF"/>
                                  <w:sz w:val="20"/>
                                  <w:szCs w:val="20"/>
                                </w:rPr>
                                <w:br/>
                              </w:r>
                              <w:r>
                                <w:rPr>
                                  <w:rFonts w:ascii="Arial" w:hAnsi="Arial" w:cs="Arial"/>
                                  <w:noProof/>
                                  <w:color w:val="0000FF"/>
                                  <w:sz w:val="20"/>
                                  <w:szCs w:val="20"/>
                                </w:rPr>
                                <w:drawing>
                                  <wp:inline distT="0" distB="0" distL="0" distR="0">
                                    <wp:extent cx="342900" cy="342900"/>
                                    <wp:effectExtent l="0" t="0" r="0" b="0"/>
                                    <wp:docPr id="52" name="Picture 26" descr="View our videos on YouTube">
                                      <a:hlinkClick xmlns:a="http://schemas.openxmlformats.org/drawingml/2006/main" r:id="rId4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iew our videos on YouTube"/>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framePr w:hSpace="180" w:wrap="around" w:vAnchor="text" w:hAnchor="margin" w:y="-224"/>
                    <w:suppressOverlap/>
                    <w:jc w:val="center"/>
                    <w:rPr>
                      <w:sz w:val="20"/>
                      <w:szCs w:val="20"/>
                    </w:rPr>
                  </w:pPr>
                </w:p>
              </w:tc>
            </w:tr>
          </w:tbl>
          <w:p w:rsidR="00F10EA4" w:rsidRDefault="00F10EA4" w:rsidP="00F10EA4">
            <w:pPr>
              <w:jc w:val="center"/>
              <w:rPr>
                <w:sz w:val="20"/>
                <w:szCs w:val="20"/>
              </w:rPr>
            </w:pPr>
          </w:p>
        </w:tc>
        <w:bookmarkStart w:id="17" w:name="_GoBack"/>
        <w:bookmarkEnd w:id="17"/>
      </w:tr>
    </w:tbl>
    <w:p w:rsidR="00D860EA" w:rsidRDefault="00D860EA" w:rsidP="00DC2179"/>
    <w:p w:rsidR="00C377AC" w:rsidRDefault="00997974">
      <w:r>
        <w:br w:type="textWrapping" w:clear="all"/>
      </w:r>
    </w:p>
    <w:sectPr w:rsidR="00C377AC" w:rsidSect="00D860EA">
      <w:pgSz w:w="12240" w:h="2016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860EA"/>
    <w:rsid w:val="002A0260"/>
    <w:rsid w:val="00997974"/>
    <w:rsid w:val="00AB3578"/>
    <w:rsid w:val="00C377AC"/>
    <w:rsid w:val="00D4212C"/>
    <w:rsid w:val="00D860EA"/>
    <w:rsid w:val="00DC2179"/>
    <w:rsid w:val="00F10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0EA"/>
    <w:rPr>
      <w:color w:val="0000FF"/>
      <w:u w:val="single"/>
    </w:rPr>
  </w:style>
  <w:style w:type="paragraph" w:styleId="NormalWeb">
    <w:name w:val="Normal (Web)"/>
    <w:basedOn w:val="Normal"/>
    <w:uiPriority w:val="99"/>
    <w:unhideWhenUsed/>
    <w:rsid w:val="00D860EA"/>
    <w:pPr>
      <w:spacing w:before="100" w:beforeAutospacing="1" w:after="100" w:afterAutospacing="1"/>
    </w:pPr>
  </w:style>
  <w:style w:type="character" w:styleId="Strong">
    <w:name w:val="Strong"/>
    <w:basedOn w:val="DefaultParagraphFont"/>
    <w:uiPriority w:val="22"/>
    <w:qFormat/>
    <w:rsid w:val="00D860EA"/>
    <w:rPr>
      <w:b/>
      <w:bCs/>
    </w:rPr>
  </w:style>
  <w:style w:type="paragraph" w:styleId="BalloonText">
    <w:name w:val="Balloon Text"/>
    <w:basedOn w:val="Normal"/>
    <w:link w:val="BalloonTextChar"/>
    <w:uiPriority w:val="99"/>
    <w:semiHidden/>
    <w:unhideWhenUsed/>
    <w:rsid w:val="00D860EA"/>
    <w:rPr>
      <w:rFonts w:ascii="Tahoma" w:hAnsi="Tahoma" w:cs="Tahoma"/>
      <w:sz w:val="16"/>
      <w:szCs w:val="16"/>
    </w:rPr>
  </w:style>
  <w:style w:type="character" w:customStyle="1" w:styleId="BalloonTextChar">
    <w:name w:val="Balloon Text Char"/>
    <w:basedOn w:val="DefaultParagraphFont"/>
    <w:link w:val="BalloonText"/>
    <w:uiPriority w:val="99"/>
    <w:semiHidden/>
    <w:rsid w:val="00D860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0EA"/>
    <w:rPr>
      <w:color w:val="0000FF"/>
      <w:u w:val="single"/>
    </w:rPr>
  </w:style>
  <w:style w:type="paragraph" w:styleId="NormalWeb">
    <w:name w:val="Normal (Web)"/>
    <w:basedOn w:val="Normal"/>
    <w:uiPriority w:val="99"/>
    <w:unhideWhenUsed/>
    <w:rsid w:val="00D860EA"/>
    <w:pPr>
      <w:spacing w:before="100" w:beforeAutospacing="1" w:after="100" w:afterAutospacing="1"/>
    </w:pPr>
  </w:style>
  <w:style w:type="character" w:styleId="Strong">
    <w:name w:val="Strong"/>
    <w:basedOn w:val="DefaultParagraphFont"/>
    <w:uiPriority w:val="22"/>
    <w:qFormat/>
    <w:rsid w:val="00D860EA"/>
    <w:rPr>
      <w:b/>
      <w:bCs/>
    </w:rPr>
  </w:style>
  <w:style w:type="paragraph" w:styleId="BalloonText">
    <w:name w:val="Balloon Text"/>
    <w:basedOn w:val="Normal"/>
    <w:link w:val="BalloonTextChar"/>
    <w:uiPriority w:val="99"/>
    <w:semiHidden/>
    <w:unhideWhenUsed/>
    <w:rsid w:val="00D860EA"/>
    <w:rPr>
      <w:rFonts w:ascii="Tahoma" w:hAnsi="Tahoma" w:cs="Tahoma"/>
      <w:sz w:val="16"/>
      <w:szCs w:val="16"/>
    </w:rPr>
  </w:style>
  <w:style w:type="character" w:customStyle="1" w:styleId="BalloonTextChar">
    <w:name w:val="Balloon Text Char"/>
    <w:basedOn w:val="DefaultParagraphFont"/>
    <w:link w:val="BalloonText"/>
    <w:uiPriority w:val="99"/>
    <w:semiHidden/>
    <w:rsid w:val="00D860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e=001ztVLrznbltgikF_IQ9eoVeWrePseqVsF-ioukgS2f2uE_8Ib_qRkWpg23wuZxXP0Jcm_v7gneR32xFTwcwYBeNDEV43onYavyMf1BIrkfOZthqnN2OyTjzxtrHsABhrNbBw9l215yU9-VNqQBLiMXK7ZRn7t5QUqUjDkFni7YDuGtOcU7w9_-smg6tWksJmGfQT_v8FBV2glVkFmqRz2y8NCbf8ibeOZUrvLOHBBHEus4f5b-Av3iXhwzVokjRTsKg1ColWKSTiXhg3q1rsdLpA_nP6CzH-i" TargetMode="External"/><Relationship Id="rId13" Type="http://schemas.openxmlformats.org/officeDocument/2006/relationships/hyperlink" Target="http://r20.rs6.net/tn.jsp?e=001ztVLrznbltjIkA3kKfhSu4fGRbD2417jCkytwbX-RpEDiqRvtyqBNilC614Eo5kkLEonEg1d4OuYY3Xi4CBs6YRXi5syy0roEmN6xOOCXcY36PzmeGXJyAt-VV-JtG-LgryM1g-_VQyLCGRsl-vBerx8GMOUYeWWAtLx_PxwEZLoC33ZBo6E71mlKXHSDvbCqxebNlR0vQ8o2R2HjH4mIIF5gMoUsfvaBJdkr6hDkdlsEid2IE1A7q2Yh6CJyMEWPReRBa2owgTbTl3I3KgguufUCz6ep1EV" TargetMode="External"/><Relationship Id="rId18" Type="http://schemas.openxmlformats.org/officeDocument/2006/relationships/hyperlink" Target="http://r20.rs6.net/tn.jsp?e=001ztVLrznbltg6LxuC_DDyRa8e3vJZtSfgj5GrnxGRLNfTKde5f84iOC5Op0c_Nc3rJ5Qux427gbKbGvuAaNCSsONisxLsic0tU7uf34c7VuFyT5b3ZBa80qmvmbxB0cR3r68P6n4WG0T-zXHiwiC7A-nz8O_B5Pjj8WziJe8QEwuqjhwaXEuxl4-4MAru3h0bVRQcPf6rrm6vZhyM5xo_M0mbEZ88GU4Ba09sPDq0DMI6PzGFhtG2kUcVKw22LNkiFxqs_450s8sZUSzd9sa3qM7-Z3sr3M5R" TargetMode="External"/><Relationship Id="rId26" Type="http://schemas.openxmlformats.org/officeDocument/2006/relationships/image" Target="http://ih.constantcontact.com/fs123/1111749637986/img/44.jpg" TargetMode="External"/><Relationship Id="rId39"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r20.rs6.net/tn.jsp?e=001ztVLrznblthKaNiQKQ_1HfCtGbBC-Gf5vmjnHHxvQSrFzdTamRPkftQuxwG1UeHPJchGMHKtQG5hyBsS7wFqyXAjU3HAf3m22PO871TQRa1W_n0jbM3wP2dRaXCeDESG1MawzVeRhuPopOthePqYP5YeYmTEx7aeRauWst2enZEc38I-oL9IxV6wjoeanmo3JmT_ApmUUTH30mOb9gQnJwKth06Qt_ufOu6j7W6KQvn_ungDOqyOH46WUiHieJ32tL96padn55KDWtFuueUKRmxlxh1iwgPra5mLJXu5e_web5cEfNfVfg=="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r20.rs6.net/tn.jsp?e=001ztVLrznblti7j11mKY_Kf5de6e9pZiAflfR9AnCMCoZxmzVd_-cUDLR-jXMKa11atVcl_BhVp4IIttSTFYlQmr6vCRnfeNFBg93JRZ5iXdiB_9UO_2zLOJEnkwPhrw63MaQnuOfgFmEHjTQKio6R6iOsJ0vgUupJtYuyWNhfE1mvVB7b2o7Dcwzg-KV2FzGIBrC7lCRxSauxQ4RK4qTlw1MRFZewOEbEX_FwKSUIND8KJGV1VrOwycbDhQicHtxwqzr9a13R6mDoU5j_uk0Cut2ltS5pFDdsnMNGlr6TQFA=" TargetMode="External"/><Relationship Id="rId17" Type="http://schemas.openxmlformats.org/officeDocument/2006/relationships/hyperlink" Target="http://r20.rs6.net/tn.jsp?e=001ztVLrznblthRYFtG40WoSmAULkWCPtRZxuz8BiCKwXwT7xZop3GAaaeDdyFdle6iKI3TsIO07h5MuBLPcS4ug_ERSaljD51B6ZCkpbvfjrvhCKagvd0qu78lIyFZdHXeCwVkGQhV9LH-XrGn8QQXOlCa6ivk9wOk3hm1PccKmVan7zKLc1mbj773UZfQrkoF0Ft9UweRTM-cfA8Hi65QQXMW2vf3BRHc35qb67emzmNCfqY55uCe_viqc2V-nzpQdBdUDlO_ozviHRjzAcJPT8zWpcOHwHHc" TargetMode="External"/><Relationship Id="rId25" Type="http://schemas.openxmlformats.org/officeDocument/2006/relationships/hyperlink" Target="http://r20.rs6.net/tn.jsp?e=001ztVLrznbltgaRJPkSKLb2xur6SJZdTVBC5ANM2vATlmgFAwS3trBKOWp_7GTXpIzEbpt7hP6FD28okjpHSUPmR3ofKLVDDIfcPLV5u6EZK4AnrzjOywzeIEVzvGJy9UjUk9skJppnWe1X2gbAYQDzJikAG4zh5O4h0g4d89RnxwNqRAJtzHLoOg2D0_q5TovUwurlbg4WPPduiPiJTIOHgbFhsBeJEfvtxZvkYK_ne74Rj4jOGhzfVgMbYgJFdDzV6MGLIoTnCo=" TargetMode="External"/><Relationship Id="rId33" Type="http://schemas.openxmlformats.org/officeDocument/2006/relationships/image" Target="http://ih.constantcontact.com/fs123/1111749637986/img/43.jpg" TargetMode="External"/><Relationship Id="rId38" Type="http://schemas.openxmlformats.org/officeDocument/2006/relationships/hyperlink" Target="http://r20.rs6.net/tn.jsp?e=001ztVLrznbltgXTCncdIvZ76YEoZuC_oI8P5C_OxTSUTcsr8_RYOt9mftqPPXdoIBfDKHl1s3R1AVsHxDmC5n9W6g2pp1fB-I5kzTytNshpOc4xyEGJaysrz2KG0683URi" TargetMode="External"/><Relationship Id="rId2" Type="http://schemas.openxmlformats.org/officeDocument/2006/relationships/settings" Target="settings.xml"/><Relationship Id="rId16" Type="http://schemas.openxmlformats.org/officeDocument/2006/relationships/hyperlink" Target="http://r20.rs6.net/tn.jsp?e=001ztVLrznbltjS7Yzdj7HIX9rrfP6Kzvx8ksGNAO-M93cRmiCKekH9--7NNsKdcl9xz9O1E-7SI8vGNyTdjS8czBCIZAKfu6YGawOL4gXVBdmD4156bhRcDAUzB19gsZaQLNLmICOUY_X7wPlrszcB3kddq2-XE6QO6MoD_ehaAvA8V7rJNacnBad0f1eosJzXy-8YvEoo6nmpq2InyxcVtYh3CdcUoZmNtG0zG3_oFUK_AL1Gx84ACSFvA8Oq_Xav_ynO4eVUvnq2pj_lugZ37i8i_55uSkDdbwxxgx7SZ3objN7U_DnsyQ==" TargetMode="External"/><Relationship Id="rId20" Type="http://schemas.openxmlformats.org/officeDocument/2006/relationships/hyperlink" Target="http://r20.rs6.net/tn.jsp?e=001ztVLrznbltijBoqYqMdEOv-mPDXByTmsivhIRquMkNF5ApeE2vJJ4TLyLYSt22DOmuS8qiPmOOwyZ_F0-RFIB33PmNDLNWs75djXvyBoUmr8OktLJMTIlYd_QyT-9ubsUC1hcw1bIB1ORO_MYO0HKXLONr4K3aLaD1psucdoHqv61tYqcaCpO6bLT0DaiwA_G1bY7HBVIAEk9io-kSYfz3hnpIfRoonY6PF-5jU3Cp2EYZq8icIH33PZ9uFm0fFJIpYKUrcmCfyAfyyt_-zckq9fEBNxRUFeo3IT6CwDmhc=" TargetMode="External"/><Relationship Id="rId29" Type="http://schemas.openxmlformats.org/officeDocument/2006/relationships/hyperlink" Target="http://r20.rs6.net/tn.jsp?e=001ztVLrznblthmnNgJd_w4XXFLcfq6b3Oz0FUkgP9VAqTkkNUrfRKPwVOQ2ddd3bMuhhnwDspB7IP3OBtM8HYafle5RmH_kT-Cu_hZji5OoznEdVcx27xbepMzo3NiRzQE_IIkkVbUctbC-JpFOepi-JxbMmpiRhSjhWCE_uC2F0pSaJRfW7dTpQz-9DHgR9-WNwzoczXhZkx-OqEKN4hJMc2-OyJaFewKoxi0cDsel-izT5rhOSgksKyt3B9cyCQE9AeqJnoT1qJsfv-N3HCrLrI1yDUYaThGCAaogt0qlSg=" TargetMode="External"/><Relationship Id="rId41"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http://ih.constantcontact.com/fs123/1111749637986/img/6.png" TargetMode="External"/><Relationship Id="rId11" Type="http://schemas.openxmlformats.org/officeDocument/2006/relationships/hyperlink" Target="http://r20.rs6.net/tn.jsp?e=001ztVLrznbltjmKEGFPqYcFcNptNTLd0aET0dYbHDR5qAv4gWzVpfMYgbT2cuMTE-72N8-4rm2Huw4oQp8WMAlPHM65uNfMQYch5S4Xogl7pZhptyoVlMCCl9ZfYy5HrVibsQ9U6jaFLnO8IqHcs8kph_n3t8Ah_4O2wGkLDvmfh4pQiYmJI2pH5A6DRJbSfudBZbtvdLqk_D2tlYefIjik-BZk6_LylFcRwkuyM6xONh-rV74RV4Qie0rzXjpN-q2wMDeOeE2xp6UnN5dpR31kuvS4xAQ-tGh3kJt9a5Mlg0=" TargetMode="External"/><Relationship Id="rId24" Type="http://schemas.openxmlformats.org/officeDocument/2006/relationships/image" Target="http://ih.constantcontact.com/fs123/1111749637986/img/13.jpg" TargetMode="External"/><Relationship Id="rId32" Type="http://schemas.openxmlformats.org/officeDocument/2006/relationships/hyperlink" Target="http://r20.rs6.net/tn.jsp?e=001ztVLrznblthZwsdlg8alXXO_R18wOebvvPDsuMg-mtfmQnBwVik8cam3ToDdAVxTBWMeI-DY9xygILbzLhZCwSoB7Q-9QcxzfyERbQt6klCFVZS6emrdDz-nfXUpx-zqN1BPJv1ok2pjN2NiAhOybz9wHX0i9Z0daTCXVvHAhkOjLWsZOEk11oJpJaYMIN04EnSez1tCz-OodX70cof6pTxFkwYHTV3h4fWxLx957bjju2UODxOcQTVqzUAxixKLNlM4MadzoEpGvNZCVJBdgkF1U74yZJbVJ9KhyapqH5s=" TargetMode="External"/><Relationship Id="rId37" Type="http://schemas.openxmlformats.org/officeDocument/2006/relationships/image" Target="media/image4.png"/><Relationship Id="rId40" Type="http://schemas.openxmlformats.org/officeDocument/2006/relationships/hyperlink" Target="http://r20.rs6.net/tn.jsp?e=001ztVLrznblti4yYW0TrX_sb6dg2DCL89jygXNOdK3HhlHiXn_3htb2rdfoRxypk2pgbz7sd_Lh2A50OKehCTvpEf37Wr_cIcZ4fLpVkn9WGnRwClaWrQ399wUE26WSoaCur25G48wP08=" TargetMode="External"/><Relationship Id="rId5" Type="http://schemas.openxmlformats.org/officeDocument/2006/relationships/image" Target="media/image1.png"/><Relationship Id="rId15" Type="http://schemas.openxmlformats.org/officeDocument/2006/relationships/hyperlink" Target="http://r20.rs6.net/tn.jsp?e=001ztVLrznblthEfc3JEwETeaR02Mjz3PD0wdbRwqSCpYHJn4PG9FuSwQGucdONN3mA4MsfIYxGY1T2pn2x8YHaVpakROlD_l4iOnhgdW9vzMqUjZKs7RR2jhgpSBjhD1sqW4FbsS6mF0RX12DUdgecj1jeWqhk0Rh3NmPmAg8_N-HCaPAtSKpIDsMWB1JmvUUf1_Oe8vJa7LMkznry3oXw8DUlf8Yjo29xesqDLI7fqEhkK1h1Hf27Kskx5MzxpDpTXcm7cv0D0OfkrneG1RU-oT3PbqjLXk3J" TargetMode="External"/><Relationship Id="rId23" Type="http://schemas.openxmlformats.org/officeDocument/2006/relationships/hyperlink" Target="http://r20.rs6.net/tn.jsp?e=001ztVLrznbltjUhTvHlyM1QCRLPXdNeHWQLT6Hyh61WxhuFC295GV17fQk7q7PC4Y-XAzZ8Hj_pDiSmpi90u18Q3HJfzPb9eYAwiNJtKxB2HPLgErzEWegI5eB2-MpvC_ey_KQfGUQlh7iPIXmDm1poeHXmtTeVOyFQt5dsEfR7p3tAaweX-DShfGa4lRibm0Pn9hEGssXknxb7Zh5Pghp3XlDsEeSJA4DmoSRpzQFcEAHQEb7RqeLsNazCPTgohZ9e2YL2PtgwLT0o8WFEmA-VA==" TargetMode="External"/><Relationship Id="rId28" Type="http://schemas.openxmlformats.org/officeDocument/2006/relationships/image" Target="http://ih.constantcontact.com/fs123/1111749637986/img/42.jpg" TargetMode="External"/><Relationship Id="rId36" Type="http://schemas.openxmlformats.org/officeDocument/2006/relationships/hyperlink" Target="http://r20.rs6.net/tn.jsp?e=001ztVLrznbltgL_Tvrf13eeSFxmvZzdcSzH9dJk29OMKE7S47BTqAYnRgovbm-bAu28lPhvSQ93WgnOQamZXZ3BRXaxigUpMSdTGrk8eyngFwQaf4lChe_qES2PfoyMnrXgYK4VNxZjt4gu2j-JizWUQ==" TargetMode="External"/><Relationship Id="rId10" Type="http://schemas.openxmlformats.org/officeDocument/2006/relationships/hyperlink" Target="http://r20.rs6.net/tn.jsp?e=001ztVLrznbltgG3Sq9MXgYgv5muEhmzQ9S9EO2XARL3wpyShpw3wXm9WN4SQUceFuQeMSlnjNn-K09WdrlsC90aaJ3aRLzJuYPjpFlayrldhqPMFy0expRcvAYVSj3MpNvcj2vkasi_UDP5BpejcNP7a4bq8XFaSljrl9JS-B5qf-ftjt1j7bTc5qI-e9f5Lt9iPC7UR11A4erBcPzRtN26VaM9dWHGp-l4mqa8aDiIWfcaO73VgOCyzph7e-8N7QDgyYn8Pw9BMmqOYC4ozihcenmR47yzzofsINbQHDxu9PMWqr1jCBM57SP7XTBNhUB" TargetMode="External"/><Relationship Id="rId19" Type="http://schemas.openxmlformats.org/officeDocument/2006/relationships/hyperlink" Target="http://r20.rs6.net/tn.jsp?e=001ztVLrznbltjxM64NExg5OPxec2zdvBi8VEz33cV4y2CnidpM8_uyG6xtLfjv5yBXikhcP-WJd0oLDNgCg6jpyJLciu--8GKKG6F6UNe0_zFXHJXIO1VCihGn5RIDMBSEQAc6R2HD9RxUaHkdy2MTZ6tU8SnqaiEm51MeTDvBrUZ0uWBrLzyB8x--dgTnXZ_7VfseKPEr3_HHJFQCKmNnFGfcQH8CLnv6LyJmOKhGUCRWkfIbQeJ-Hk2zjfark3cROi-0R-IJT35mpdAQg9iZHtBfqOePU6F1" TargetMode="External"/><Relationship Id="rId31" Type="http://schemas.openxmlformats.org/officeDocument/2006/relationships/hyperlink" Target="http://r20.rs6.net/tn.jsp?e=001ztVLrznblthtkqekhXTEvKhtZJQ0apXJpaTNlzW5GokH7-n1r59LE9RuHoGq3V76lOgPU0okqOBLdkH3WSOwGMLWD_as0HpNWLwqV0NJR-ru0-7yn-oYCMyr2BE32YtWJoJMoRHz_r8ntFLsvxkKq3N--88WWuaDzT_dFHrksIvjvyGojcdBYPiQDX4b1Pngx507RxJh_VkTrbHQkcr6tBbXDcfUMhequYT-Cv5KafLdyd0NgTYlD07C4bfbLQI5-p82DndGqS9RX1CCf0KeuUPd7MLHWuR2RVz02tw3f6xoygDi-bNHNg==" TargetMode="External"/><Relationship Id="rId44" Type="http://schemas.microsoft.com/office/2007/relationships/stylesWithEffects" Target="stylesWithEffects.xml"/><Relationship Id="rId4" Type="http://schemas.openxmlformats.org/officeDocument/2006/relationships/hyperlink" Target="http://r20.rs6.net/tn.jsp?e=001ztVLrznblth81-Ta5f4wpd7ZeXIXWMH9LzWbebbP6Tf211SVEgBUUCmOe1Y7bPz4Nvj7AzhLlRhiZckr0rqvNvmyu45D3QBDWEmC-obLkV6vyQhtF_2BBXS7kYSBF-SC-k5Gq8UVmkYG9InRhhw46Dz06yfLr9_h6y5crMLN5F7yuusT8kzg1kv2nerdY09HgSE-ym4f4QjnuFj88tpy1bq8fxwrpLfLLaTTmGhRRQIh0VRGAwpVJ04WNTsNcyL7KBCAsEFak7eW2oh9sQ3MxA==" TargetMode="External"/><Relationship Id="rId9" Type="http://schemas.openxmlformats.org/officeDocument/2006/relationships/hyperlink" Target="http://r20.rs6.net/tn.jsp?e=001ztVLrznbltgNYRh3Hw1n1oCc1XRCp6s_tGGpq0YhQsJUZKuGe3eEc0YMd5OS6zNfUEcUis3nZsle5C5TQNg6ziorhRJHwFLo9HD-39yMZ8xyuCjB5HVQYV9EGKbkjLuH7Cs7XhIbuln-hiJRiLfH-mQAVK5GyH0TYIgp7kbhkXxXFwxMO4i0xUvcJiL2PYKqDsQaSKqeMAQ8P7t5ZHD5n1y3iouTaAvHP_l1tJge5_8BdzDqk74Kv_r1WhAoVoV_1XOy-Pa4sGAQZrHElEGeGlMr8Rmhxvkg" TargetMode="External"/><Relationship Id="rId14" Type="http://schemas.openxmlformats.org/officeDocument/2006/relationships/hyperlink" Target="http://r20.rs6.net/tn.jsp?e=001ztVLrznbltgfxQEVTfUGioaBl1XlwdKneVdQeILCrxn_hCmB3yfj4yVMZjkRTIqNZIuAu3agEDZsP-_RuqkUljIyirXxnNY_TONaChV_bAtvWUDj1YTRJH2PBGkpwq32DVR9H4_DBVAov141FWBK_yDBJXVB3OSNlfC5NoYJkgcd722kIyDf7R8aanCCYNRk_MxOEH4IJiNnnRSi2Ou7d5M2wPRGbQ2LL9eEGerOnYjiPjEBvR66PLfxzA-_NdsBB_8rKH3t_IS5NsfGUHheLj4R7PjZVRTlcIqDBGhI8yY=" TargetMode="External"/><Relationship Id="rId22" Type="http://schemas.openxmlformats.org/officeDocument/2006/relationships/image" Target="http://ih.constantcontact.com/fs123/1111749637986/img/36.jpg" TargetMode="External"/><Relationship Id="rId27" Type="http://schemas.openxmlformats.org/officeDocument/2006/relationships/hyperlink" Target="http://r20.rs6.net/tn.jsp?e=001ztVLrznblthh3fcecdLwCA3KfldRN4GmXfmPH2P-pYf9q3E80dqpBum3N45pdntBoeADuEvDa9ZUIBc2E9RIrUToLtHgm_SnD_VAlEg91nBcrIJjVJqA-uwc-y7-pJTHV3gFgg_47Nvx_uCZtRok6pRF6fLCn3TXrGQ8evN5Odumbk03KK6heRKs2qyqY4Iyf9Dt7oqrUxH_N9yJz-6H6n8iiUfVOb8GBsBuilzouuN-3n5PHdYGgh4OY2vt4c9S7Oj5LHIOOUssYiG0VIy_QwTrdiWq-N-M" TargetMode="External"/><Relationship Id="rId30" Type="http://schemas.openxmlformats.org/officeDocument/2006/relationships/image" Target="http://ih.constantcontact.com/fs123/1111749637986/img/12.jpg" TargetMode="External"/><Relationship Id="rId35" Type="http://schemas.openxmlformats.org/officeDocument/2006/relationships/hyperlink" Target="http://r20.rs6.net/tn.jsp?e=001ztVLrznblth81-Ta5f4wpd7ZeXIXWMH9LzWbebbP6Tf211SVEgBUUCmOe1Y7bPz4Nvj7AzhLlRhiZckr0rqvNvmyu45D3QBDWEmC-obLkV6vyQhtF_2BBXS7kYSBF-SC-k5Gq8UVmkYG9InRhhw46Dz06yfLr9_h6y5crMLN5F7yuusT8kzg1kv2nerdY09HgSE-ym4f4QjnuFj88tpy1bq8fxwrpLfLLaTTmGhRRQIh0VRGAwpVJ04WNTsNcyL7KBCAsEFak7eW2oh9sQ3Mx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SRG</Company>
  <LinksUpToDate>false</LinksUpToDate>
  <CharactersWithSpaces>12546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SRG</dc:creator>
  <cp:lastModifiedBy>nick</cp:lastModifiedBy>
  <cp:revision>2</cp:revision>
  <cp:lastPrinted>2013-10-23T03:04:00Z</cp:lastPrinted>
  <dcterms:created xsi:type="dcterms:W3CDTF">2013-10-23T03:05:00Z</dcterms:created>
  <dcterms:modified xsi:type="dcterms:W3CDTF">2013-10-23T03:05:00Z</dcterms:modified>
</cp:coreProperties>
</file>